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2793" w14:textId="77777777" w:rsidR="008812A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/499 от 14.03.2024</w:t>
      </w:r>
    </w:p>
    <w:p w14:paraId="036821E6" w14:textId="77777777" w:rsidR="00BF26EC" w:rsidRPr="00F27B81" w:rsidRDefault="00BF26EC" w:rsidP="00BF26E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bookmarkStart w:id="0" w:name="_Hlk125103758"/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Утверждаю </w:t>
      </w:r>
    </w:p>
    <w:p w14:paraId="4CE932D2" w14:textId="77777777" w:rsidR="00BF26EC" w:rsidRPr="00F27B81" w:rsidRDefault="00BF26EC" w:rsidP="00BF26E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И.о. з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 xml:space="preserve">аместителя </w:t>
      </w:r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Генерального директора по эксплуатации</w:t>
      </w:r>
    </w:p>
    <w:p w14:paraId="294F79F5" w14:textId="77777777" w:rsidR="00BF26EC" w:rsidRPr="00F27B81" w:rsidRDefault="00BF26EC" w:rsidP="00BF26EC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______________Б. Алибеков </w:t>
      </w:r>
    </w:p>
    <w:bookmarkEnd w:id="0"/>
    <w:p w14:paraId="69067369" w14:textId="77777777" w:rsidR="00BF26EC" w:rsidRPr="004B5BDD" w:rsidRDefault="00BF26EC" w:rsidP="0066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660F5" w14:textId="77777777" w:rsidR="00563FC1" w:rsidRDefault="00563FC1" w:rsidP="00665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2F2A" w:rsidRPr="00B95FC6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E32F2A">
        <w:rPr>
          <w:rFonts w:ascii="Times New Roman" w:hAnsi="Times New Roman" w:cs="Times New Roman"/>
          <w:b/>
          <w:sz w:val="28"/>
          <w:szCs w:val="28"/>
        </w:rPr>
        <w:t xml:space="preserve"> спецификаци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39425A5D" w14:textId="77777777" w:rsidR="00E32F2A" w:rsidRPr="00B95FC6" w:rsidRDefault="00255A2D" w:rsidP="00E32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4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0DAA" w:rsidRPr="0064005C">
        <w:rPr>
          <w:rFonts w:ascii="Times New Roman" w:hAnsi="Times New Roman" w:cs="Times New Roman"/>
          <w:b/>
          <w:sz w:val="28"/>
          <w:szCs w:val="28"/>
        </w:rPr>
        <w:t>«Работы по ремонту/модернизации судов/ платформ/плавучих конструкций». (Код по ЕНС ТРУ 331510.100.000001</w:t>
      </w:r>
      <w:r w:rsidR="0064005C">
        <w:rPr>
          <w:rFonts w:ascii="Times New Roman" w:hAnsi="Times New Roman" w:cs="Times New Roman"/>
          <w:b/>
          <w:sz w:val="28"/>
          <w:szCs w:val="28"/>
        </w:rPr>
        <w:t>)</w:t>
      </w:r>
    </w:p>
    <w:p w14:paraId="419186F0" w14:textId="77777777" w:rsidR="00665788" w:rsidRPr="00B95FC6" w:rsidRDefault="00665788" w:rsidP="00E32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23"/>
      </w:tblGrid>
      <w:tr w:rsidR="00AE2D12" w:rsidRPr="00B95FC6" w14:paraId="1D7CF458" w14:textId="77777777" w:rsidTr="0064005C">
        <w:trPr>
          <w:trHeight w:val="292"/>
        </w:trPr>
        <w:tc>
          <w:tcPr>
            <w:tcW w:w="426" w:type="dxa"/>
            <w:vAlign w:val="center"/>
          </w:tcPr>
          <w:p w14:paraId="06F28746" w14:textId="77777777" w:rsidR="00AE2D12" w:rsidRPr="005F4E67" w:rsidRDefault="0064005C" w:rsidP="008D7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3" w:type="dxa"/>
          </w:tcPr>
          <w:p w14:paraId="213C32FE" w14:textId="77777777" w:rsidR="00AE2D12" w:rsidRPr="005F4E67" w:rsidRDefault="00AE2D12" w:rsidP="0064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020A13" w:rsidRPr="00B95FC6" w14:paraId="1AD77232" w14:textId="77777777" w:rsidTr="0064005C">
        <w:trPr>
          <w:trHeight w:val="223"/>
        </w:trPr>
        <w:tc>
          <w:tcPr>
            <w:tcW w:w="426" w:type="dxa"/>
            <w:vAlign w:val="center"/>
          </w:tcPr>
          <w:p w14:paraId="5DB6A50A" w14:textId="77777777" w:rsidR="00020A13" w:rsidRPr="00AE2D12" w:rsidRDefault="00020A13" w:rsidP="008D7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vAlign w:val="center"/>
          </w:tcPr>
          <w:p w14:paraId="42E65F01" w14:textId="77777777" w:rsidR="00020A13" w:rsidRPr="00020A13" w:rsidRDefault="00020A13" w:rsidP="00020A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0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закупаемых работ</w:t>
            </w:r>
          </w:p>
        </w:tc>
      </w:tr>
      <w:tr w:rsidR="00F51FEF" w:rsidRPr="00B95FC6" w14:paraId="6E34A720" w14:textId="77777777" w:rsidTr="00582730">
        <w:trPr>
          <w:trHeight w:val="223"/>
        </w:trPr>
        <w:tc>
          <w:tcPr>
            <w:tcW w:w="426" w:type="dxa"/>
            <w:vAlign w:val="center"/>
          </w:tcPr>
          <w:p w14:paraId="5644B0EB" w14:textId="77777777" w:rsidR="00F51FEF" w:rsidRPr="000A5040" w:rsidRDefault="00F51FEF" w:rsidP="00F5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14:paraId="24440F86" w14:textId="77777777" w:rsidR="002E4931" w:rsidRDefault="002E4931" w:rsidP="00F51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ремонтных работ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поиск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устранение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контролем Морского Регистра Судоходства </w:t>
            </w:r>
            <w:r w:rsidR="0079324F">
              <w:rPr>
                <w:rFonts w:ascii="Times New Roman" w:eastAsia="Calibri" w:hAnsi="Times New Roman" w:cs="Times New Roman"/>
                <w:sz w:val="24"/>
                <w:szCs w:val="24"/>
              </w:rPr>
              <w:t>неисправности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главного двигателя №1 буксира «Бекет»</w:t>
            </w:r>
            <w:r w:rsidR="007932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выраженн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попадани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антифриза в масляный картер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2144D96" w14:textId="77777777" w:rsidR="00F51FEF" w:rsidRPr="00F27B81" w:rsidRDefault="00F51FEF" w:rsidP="00F51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Ремонтные работы </w:t>
            </w:r>
            <w:r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ТОО «Порт Курык» для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восстановления работоспособности морского буксира «Бекет»,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ивающего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мореплавания</w:t>
            </w:r>
            <w:r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акватории и подходном канале порта Курык</w:t>
            </w:r>
            <w:r w:rsidR="00307E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F15F64" w14:textId="77777777" w:rsidR="00F51FEF" w:rsidRPr="00F27B81" w:rsidRDefault="00F51FEF" w:rsidP="00F51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B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Место </w:t>
            </w:r>
            <w:r w:rsidR="00307E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 работ</w:t>
            </w:r>
            <w:r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>: Республика Казахстан, Мангистауская область, Каракиянский район, акватория порта Курык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необходимости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Исполнителя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9E54863" w14:textId="77777777" w:rsidR="00F51FEF" w:rsidRPr="00D64610" w:rsidRDefault="00F51FEF" w:rsidP="00F51F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Срок </w:t>
            </w:r>
            <w:r w:rsidR="00327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исполнения </w:t>
            </w:r>
            <w:r w:rsidR="00B05E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ремонтных </w:t>
            </w:r>
            <w:r w:rsidR="003277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</w:t>
            </w:r>
            <w:r w:rsidRPr="00D646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D64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>60 (шестьдесят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календарных дней </w:t>
            </w:r>
            <w:r w:rsidRPr="00D64610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подписания Договора.</w:t>
            </w:r>
          </w:p>
          <w:p w14:paraId="5C16B543" w14:textId="77777777" w:rsidR="00F51FEF" w:rsidRPr="00327775" w:rsidRDefault="00F51FEF" w:rsidP="003277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Оплата: за фактически </w:t>
            </w:r>
            <w:r w:rsidR="00976C4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выполненную</w:t>
            </w:r>
            <w:r w:rsidR="00327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заменённые </w:t>
            </w:r>
            <w:r w:rsidR="00976C43">
              <w:rPr>
                <w:rFonts w:ascii="Times New Roman" w:eastAsia="Calibri" w:hAnsi="Times New Roman" w:cs="Times New Roman"/>
                <w:sz w:val="24"/>
                <w:szCs w:val="24"/>
              </w:rPr>
              <w:t>детали</w:t>
            </w:r>
            <w:r w:rsidR="00B05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двигателя</w:t>
            </w:r>
            <w:r w:rsidRPr="00D646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20A13" w:rsidRPr="00B95FC6" w14:paraId="40EA8AD8" w14:textId="77777777" w:rsidTr="0064005C">
        <w:trPr>
          <w:trHeight w:val="299"/>
        </w:trPr>
        <w:tc>
          <w:tcPr>
            <w:tcW w:w="426" w:type="dxa"/>
            <w:vAlign w:val="center"/>
          </w:tcPr>
          <w:p w14:paraId="74FC6404" w14:textId="77777777" w:rsidR="00020A13" w:rsidRPr="00AE2D12" w:rsidRDefault="00020A13" w:rsidP="008D7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vAlign w:val="center"/>
          </w:tcPr>
          <w:p w14:paraId="1195F527" w14:textId="77777777" w:rsidR="00020A13" w:rsidRPr="00AE2D12" w:rsidRDefault="00020A13" w:rsidP="00AE2D12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работ</w:t>
            </w:r>
          </w:p>
        </w:tc>
      </w:tr>
      <w:tr w:rsidR="00187D29" w:rsidRPr="00B95FC6" w14:paraId="4924B67B" w14:textId="77777777" w:rsidTr="0064005C">
        <w:trPr>
          <w:trHeight w:val="299"/>
        </w:trPr>
        <w:tc>
          <w:tcPr>
            <w:tcW w:w="426" w:type="dxa"/>
            <w:vAlign w:val="center"/>
          </w:tcPr>
          <w:p w14:paraId="00DD6AB9" w14:textId="77777777" w:rsidR="00187D29" w:rsidRPr="00AE2D12" w:rsidRDefault="00187D29" w:rsidP="008D7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4953DE0C" w14:textId="77777777" w:rsidR="002E4931" w:rsidRPr="00227EC2" w:rsidRDefault="00187D29" w:rsidP="002E493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2E4931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4931" w:rsidRPr="0022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ремонтных работ: </w:t>
            </w:r>
            <w:bookmarkStart w:id="1" w:name="_Hlk161230397"/>
            <w:r w:rsidR="002E4931" w:rsidRPr="0022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разборка главного двигателя № 1, поиск неисправных частей, замена неисправных частей, сборка двигателя, проведение испытания двигателя на холостом ходу </w:t>
            </w:r>
            <w:bookmarkEnd w:id="1"/>
            <w:r w:rsidR="002E4931" w:rsidRPr="00227E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под нагрузкой в условиях ходовых испытаний буксира «Бекет».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7A5DF5" w14:textId="77777777" w:rsidR="00187D29" w:rsidRPr="00227EC2" w:rsidRDefault="002E4931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 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морск</w:t>
            </w:r>
            <w:r w:rsidR="00307EE7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буксир</w:t>
            </w:r>
            <w:r w:rsidR="00327775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6604B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Бекет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буксировка несамоходных барж дедвейтом до 4000 тон со скоростью до 5 узлов, проводка судов по акватории порта, постановка судов к причалу, оказание спасательных операций. </w:t>
            </w:r>
          </w:p>
          <w:p w14:paraId="3E735F03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E4931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характеристики и главные размерения</w:t>
            </w:r>
            <w:r w:rsidR="006604B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3146"/>
            </w:tblGrid>
            <w:tr w:rsidR="00187D29" w:rsidRPr="00227EC2" w14:paraId="3D385AF6" w14:textId="77777777" w:rsidTr="00187D29">
              <w:tc>
                <w:tcPr>
                  <w:tcW w:w="6743" w:type="dxa"/>
                </w:tcPr>
                <w:p w14:paraId="6B10DC37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Длина габаритная         </w:t>
                  </w:r>
                </w:p>
              </w:tc>
              <w:tc>
                <w:tcPr>
                  <w:tcW w:w="3146" w:type="dxa"/>
                </w:tcPr>
                <w:p w14:paraId="00DD19ED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25.50 м</w:t>
                  </w:r>
                </w:p>
              </w:tc>
            </w:tr>
            <w:tr w:rsidR="00187D29" w:rsidRPr="00227EC2" w14:paraId="0036859F" w14:textId="77777777" w:rsidTr="00187D29">
              <w:tc>
                <w:tcPr>
                  <w:tcW w:w="6743" w:type="dxa"/>
                </w:tcPr>
                <w:p w14:paraId="36065C3F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Ширина габаритная</w:t>
                  </w:r>
                </w:p>
              </w:tc>
              <w:tc>
                <w:tcPr>
                  <w:tcW w:w="3146" w:type="dxa"/>
                </w:tcPr>
                <w:p w14:paraId="2D0DA9C4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7.60 м</w:t>
                  </w:r>
                </w:p>
              </w:tc>
            </w:tr>
            <w:tr w:rsidR="00187D29" w:rsidRPr="00227EC2" w14:paraId="1699D61A" w14:textId="77777777" w:rsidTr="00187D29">
              <w:tc>
                <w:tcPr>
                  <w:tcW w:w="6743" w:type="dxa"/>
                </w:tcPr>
                <w:p w14:paraId="46B0C7D4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Высота борта на миделе</w:t>
                  </w:r>
                </w:p>
              </w:tc>
              <w:tc>
                <w:tcPr>
                  <w:tcW w:w="3146" w:type="dxa"/>
                </w:tcPr>
                <w:p w14:paraId="06EEEA29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3.20 м</w:t>
                  </w:r>
                </w:p>
              </w:tc>
            </w:tr>
            <w:tr w:rsidR="00187D29" w:rsidRPr="00227EC2" w14:paraId="2E17DBE6" w14:textId="77777777" w:rsidTr="00187D29">
              <w:tc>
                <w:tcPr>
                  <w:tcW w:w="6743" w:type="dxa"/>
                </w:tcPr>
                <w:p w14:paraId="26B7678F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Осадка по КВЛ </w:t>
                  </w:r>
                </w:p>
              </w:tc>
              <w:tc>
                <w:tcPr>
                  <w:tcW w:w="3146" w:type="dxa"/>
                </w:tcPr>
                <w:p w14:paraId="650C90B2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2.50 м</w:t>
                  </w:r>
                </w:p>
              </w:tc>
            </w:tr>
            <w:tr w:rsidR="00187D29" w:rsidRPr="00227EC2" w14:paraId="2202C2B9" w14:textId="77777777" w:rsidTr="00187D29">
              <w:tc>
                <w:tcPr>
                  <w:tcW w:w="6743" w:type="dxa"/>
                </w:tcPr>
                <w:p w14:paraId="645BDB39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Максимальная мощность ГД </w:t>
                  </w:r>
                </w:p>
              </w:tc>
              <w:tc>
                <w:tcPr>
                  <w:tcW w:w="3146" w:type="dxa"/>
                </w:tcPr>
                <w:p w14:paraId="32F5FD4A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882 КВт</w:t>
                  </w:r>
                </w:p>
              </w:tc>
            </w:tr>
            <w:tr w:rsidR="00187D29" w:rsidRPr="00227EC2" w14:paraId="654AD5F6" w14:textId="77777777" w:rsidTr="00187D29">
              <w:tc>
                <w:tcPr>
                  <w:tcW w:w="6743" w:type="dxa"/>
                </w:tcPr>
                <w:p w14:paraId="5EF4E795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Тяговое усилие на швартовах</w:t>
                  </w:r>
                </w:p>
              </w:tc>
              <w:tc>
                <w:tcPr>
                  <w:tcW w:w="3146" w:type="dxa"/>
                </w:tcPr>
                <w:p w14:paraId="746517B1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</w:t>
                  </w:r>
                </w:p>
              </w:tc>
            </w:tr>
            <w:tr w:rsidR="00187D29" w:rsidRPr="00227EC2" w14:paraId="2C8195CA" w14:textId="77777777" w:rsidTr="00187D29">
              <w:tc>
                <w:tcPr>
                  <w:tcW w:w="6743" w:type="dxa"/>
                </w:tcPr>
                <w:p w14:paraId="02FF3788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Водоизмещение  </w:t>
                  </w:r>
                </w:p>
              </w:tc>
              <w:tc>
                <w:tcPr>
                  <w:tcW w:w="3146" w:type="dxa"/>
                </w:tcPr>
                <w:p w14:paraId="140204DF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306 т</w:t>
                  </w:r>
                </w:p>
              </w:tc>
            </w:tr>
            <w:tr w:rsidR="00187D29" w:rsidRPr="00227EC2" w14:paraId="57BC8566" w14:textId="77777777" w:rsidTr="00187D29">
              <w:tc>
                <w:tcPr>
                  <w:tcW w:w="6743" w:type="dxa"/>
                </w:tcPr>
                <w:p w14:paraId="025C2866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Экипаж </w:t>
                  </w:r>
                </w:p>
              </w:tc>
              <w:tc>
                <w:tcPr>
                  <w:tcW w:w="3146" w:type="dxa"/>
                </w:tcPr>
                <w:p w14:paraId="24868582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 человек</w:t>
                  </w:r>
                </w:p>
              </w:tc>
            </w:tr>
            <w:tr w:rsidR="00187D29" w:rsidRPr="00227EC2" w14:paraId="3B1525F6" w14:textId="77777777" w:rsidTr="00187D29">
              <w:tc>
                <w:tcPr>
                  <w:tcW w:w="6743" w:type="dxa"/>
                </w:tcPr>
                <w:p w14:paraId="76567B3C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Скорость</w:t>
                  </w:r>
                </w:p>
              </w:tc>
              <w:tc>
                <w:tcPr>
                  <w:tcW w:w="3146" w:type="dxa"/>
                </w:tcPr>
                <w:p w14:paraId="6EC29D30" w14:textId="77777777" w:rsidR="00187D29" w:rsidRPr="00227EC2" w:rsidRDefault="00187D29" w:rsidP="00187D29">
                  <w:pPr>
                    <w:pStyle w:val="ab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27EC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9,50 узлов</w:t>
                  </w:r>
                </w:p>
              </w:tc>
            </w:tr>
          </w:tbl>
          <w:p w14:paraId="355E1B05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2.4. Район плавания</w:t>
            </w:r>
            <w:r w:rsidR="006604B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эксплуатации:</w:t>
            </w:r>
          </w:p>
          <w:p w14:paraId="763F61AF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айон плавания – ограниченный I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89372BA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айон эксплуатации – Каспийское море.</w:t>
            </w:r>
          </w:p>
          <w:p w14:paraId="4BA54906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2.5. Класс судна</w:t>
            </w:r>
            <w:r w:rsidR="006604B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EEF43F9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ласс судна – КМ I  буксир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0F644C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уксир спроектирован и построен в соответствии с требованиями Классификационного Общества члена МАКО и других надзорных организаций Республики Казахстан, а именно на класс РМРС.</w:t>
            </w:r>
          </w:p>
          <w:p w14:paraId="5587A454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2.6. 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эксплуатации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FB819DC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уксир будет эксплуатироваться круглогодично по своему назначению. Расчетные температуры:</w:t>
            </w:r>
          </w:p>
          <w:p w14:paraId="64C4E39D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- наружного воздуха   от -30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С до +45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  <w:p w14:paraId="705CDDF1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- забортной воды        от +5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С до +35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  <w:p w14:paraId="35BB5393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D77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. Энергетическая установка</w:t>
            </w:r>
            <w:r w:rsidR="006604B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E81ECF7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нергетическая установка состоит из двух дизель-редукторных агрегатов (ДРА), работающих на гребные винты с фиксированным шагом (ВФШ)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96CB346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 ДРА входит:</w:t>
            </w:r>
          </w:p>
          <w:p w14:paraId="2A263B81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- дизельный двигатель марки V180TI</w:t>
            </w:r>
            <w:r w:rsidR="00CF6C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, мощностью 441 кВт (600 л.с.);</w:t>
            </w:r>
          </w:p>
          <w:p w14:paraId="17C58AC0" w14:textId="77777777" w:rsidR="00187D29" w:rsidRPr="00227EC2" w:rsidRDefault="00187D2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- редуктор марки DMT400HL, с передаточным отношением 4,95</w:t>
            </w:r>
            <w:r w:rsidR="006604B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06894C9" w14:textId="77777777" w:rsidR="00187D29" w:rsidRPr="00227EC2" w:rsidRDefault="006604B9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- э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лектроэнергетическая установка (ЭЭУ) в составе 2-х дизель-генераторов переменного тока частой 50 Гц, марки    6СТА 8,3-G, мощностью по 68 кВт.</w:t>
            </w:r>
          </w:p>
          <w:p w14:paraId="17209CDE" w14:textId="77777777" w:rsidR="00187D29" w:rsidRPr="00227EC2" w:rsidRDefault="00FB74A1" w:rsidP="00FB74A1">
            <w:pPr>
              <w:pStyle w:val="ab"/>
              <w:ind w:left="-250" w:right="317" w:firstLine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D77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27EC2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 дефектный</w:t>
            </w:r>
            <w:r w:rsidR="00B73CE1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7EC2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227EC2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92EACD1" w14:textId="77777777" w:rsidR="001E0461" w:rsidRPr="00227EC2" w:rsidRDefault="00B73CE1" w:rsidP="00FB74A1">
            <w:pPr>
              <w:pStyle w:val="ab"/>
              <w:ind w:left="-250" w:right="317" w:firstLine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E0461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редставлен в приложении №1.</w:t>
            </w:r>
          </w:p>
          <w:p w14:paraId="6EA8A24B" w14:textId="77777777" w:rsidR="00187D29" w:rsidRPr="00227EC2" w:rsidRDefault="00FB74A1" w:rsidP="00187D29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D77F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по промышленной безопасности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7D29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и охране окружающей среды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56670551" w14:textId="77777777" w:rsidR="00187D29" w:rsidRDefault="00187D29" w:rsidP="00FB74A1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74A1"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27EC2">
              <w:rPr>
                <w:rFonts w:ascii="Times New Roman" w:hAnsi="Times New Roman" w:cs="Times New Roman"/>
                <w:bCs/>
                <w:sz w:val="24"/>
                <w:szCs w:val="24"/>
              </w:rPr>
              <w:t>аботы выполнить в соответствии с требованиями противопожарной безопасности, правил технической эксплуатации электроустановок, правил техники безопасности, охраны труда и действующего законодательства Республики Казахстан.</w:t>
            </w:r>
          </w:p>
          <w:p w14:paraId="4943C7D2" w14:textId="77777777" w:rsidR="001A120A" w:rsidRPr="001A120A" w:rsidRDefault="001A120A" w:rsidP="001A120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2.10. </w:t>
            </w:r>
            <w:r w:rsidRPr="001A120A">
              <w:rPr>
                <w:rFonts w:ascii="Times New Roman" w:hAnsi="Times New Roman" w:cs="Times New Roman"/>
                <w:bCs/>
                <w:sz w:val="24"/>
                <w:szCs w:val="24"/>
              </w:rPr>
              <w:t>Подрядчик обязуется организовать передачу всех видов отходов, образующихся в процессе работ по ремонту, в специализированную организацию.</w:t>
            </w:r>
          </w:p>
          <w:p w14:paraId="4855A37F" w14:textId="77777777" w:rsidR="001A120A" w:rsidRPr="001A120A" w:rsidRDefault="001A120A" w:rsidP="001A120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0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1A1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Подрядчик обязуется предоставить Заказчику акт приема-передачи по вывозу на утилизацию всех видов отходов, сформированных в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выполнения работ</w:t>
            </w:r>
            <w:r w:rsidRPr="001A12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6E21AC" w14:textId="77777777" w:rsidR="001A120A" w:rsidRPr="001A120A" w:rsidRDefault="001A120A" w:rsidP="001A120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  <w:r w:rsidRPr="001A120A">
              <w:rPr>
                <w:rFonts w:ascii="Times New Roman" w:hAnsi="Times New Roman" w:cs="Times New Roman"/>
                <w:bCs/>
                <w:sz w:val="24"/>
                <w:szCs w:val="24"/>
              </w:rPr>
              <w:t>. Подрядчик обязуется соблюдать требования ст.327, 376 Экологического кодекса Республики Казахстан, касающиеся управления отходами, в части обеспечения их сбора, транспортировки, утилизации и/или захоронения отходов.</w:t>
            </w:r>
          </w:p>
          <w:p w14:paraId="540E717D" w14:textId="77777777" w:rsidR="001A120A" w:rsidRPr="00227EC2" w:rsidRDefault="001A120A" w:rsidP="001A120A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  <w:r w:rsidRPr="001A120A">
              <w:rPr>
                <w:rFonts w:ascii="Times New Roman" w:hAnsi="Times New Roman" w:cs="Times New Roman"/>
                <w:bCs/>
                <w:sz w:val="24"/>
                <w:szCs w:val="24"/>
              </w:rPr>
              <w:t>. В случае проведения работ на территории Товарищества по ремонту главного двигателя Буксира исполнителю необходимо предусмотреть соблюдение всех природоохранных мероприятий согласно ЭК РК от 2 января 2021 года № 400-VI ЗРК, также в случае розлива иметь все необходимые оборудования для своевременной локализации розлива.</w:t>
            </w:r>
          </w:p>
        </w:tc>
      </w:tr>
      <w:tr w:rsidR="002E4931" w:rsidRPr="00B95FC6" w14:paraId="17E2FD9A" w14:textId="77777777" w:rsidTr="005E48C4">
        <w:trPr>
          <w:trHeight w:val="299"/>
        </w:trPr>
        <w:tc>
          <w:tcPr>
            <w:tcW w:w="426" w:type="dxa"/>
            <w:vAlign w:val="center"/>
          </w:tcPr>
          <w:p w14:paraId="20796002" w14:textId="77777777" w:rsidR="002E4931" w:rsidRPr="00AE2D12" w:rsidRDefault="002E4931" w:rsidP="002E4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23" w:type="dxa"/>
          </w:tcPr>
          <w:p w14:paraId="6B64DF9A" w14:textId="77777777" w:rsidR="002E4931" w:rsidRPr="00AE2D12" w:rsidRDefault="002E4931" w:rsidP="002E4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Национальные стандарты Республики Казахстан, межгосударственные стандарты на закупаемые </w:t>
            </w:r>
            <w:r w:rsidR="007932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F27B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иные технические стандарты в случае отсутствия национальных стандартов Республики Казахстан и межгосударственных стандартов.</w:t>
            </w:r>
          </w:p>
        </w:tc>
      </w:tr>
      <w:tr w:rsidR="002E4931" w:rsidRPr="00B95FC6" w14:paraId="0BEA5E22" w14:textId="77777777" w:rsidTr="005E48C4">
        <w:trPr>
          <w:trHeight w:val="299"/>
        </w:trPr>
        <w:tc>
          <w:tcPr>
            <w:tcW w:w="426" w:type="dxa"/>
            <w:vAlign w:val="center"/>
          </w:tcPr>
          <w:p w14:paraId="7A27AAB9" w14:textId="77777777" w:rsidR="002E4931" w:rsidRPr="00AE2D12" w:rsidRDefault="002E4931" w:rsidP="002E49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</w:tcPr>
          <w:p w14:paraId="5ECD7ABC" w14:textId="77777777" w:rsidR="002E4931" w:rsidRPr="00AE2D12" w:rsidRDefault="0079324F" w:rsidP="002E49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 должны</w:t>
            </w:r>
            <w:r w:rsidR="002E4931"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соответствовать требованиям Международных конвенций ратифицированных в Республик</w:t>
            </w:r>
            <w:r w:rsidR="00227E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E4931"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Казахстан, а именно Правил и положений Классификационных обществ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E4931" w:rsidRPr="00F27B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Международной конвенции по предотвращению загрязнения судов MARPOL-73/78 с поправками от 2006 г., Экологического кодекса РК</w:t>
            </w:r>
            <w:r w:rsidR="001A12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120A" w:rsidRPr="001A120A">
              <w:rPr>
                <w:rFonts w:ascii="Times New Roman" w:eastAsia="Calibri" w:hAnsi="Times New Roman" w:cs="Times New Roman"/>
                <w:sz w:val="24"/>
                <w:szCs w:val="24"/>
              </w:rPr>
              <w:t>от 2 января 2021 года № 400-VI ЗРК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929FE0B" w14:textId="77777777" w:rsidR="00573DCB" w:rsidRDefault="00573DCB" w:rsidP="006324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3AE9C" w14:textId="77777777" w:rsidR="001E0461" w:rsidRDefault="001E0461" w:rsidP="006324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E5C81" w14:textId="77777777" w:rsidR="0079324F" w:rsidRPr="00F27B81" w:rsidRDefault="0079324F" w:rsidP="007932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Начальник службы навигации и связи 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Е. Жамбасов </w:t>
      </w:r>
    </w:p>
    <w:p w14:paraId="143FA5CB" w14:textId="77777777" w:rsidR="0079324F" w:rsidRPr="00F27B81" w:rsidRDefault="0079324F" w:rsidP="007932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C829FF" w14:textId="77777777" w:rsidR="0079324F" w:rsidRPr="00F27B81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B81">
        <w:rPr>
          <w:rFonts w:ascii="Times New Roman" w:eastAsia="Calibri" w:hAnsi="Times New Roman" w:cs="Times New Roman"/>
          <w:bCs/>
          <w:sz w:val="28"/>
          <w:szCs w:val="28"/>
        </w:rPr>
        <w:t>Согласовано:</w:t>
      </w:r>
    </w:p>
    <w:p w14:paraId="61FFFFE4" w14:textId="77777777" w:rsidR="0079324F" w:rsidRPr="00F27B81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508A904" w14:textId="77777777" w:rsidR="0079324F" w:rsidRPr="00F27B81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Менеджер 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>1 уровня сектора</w:t>
      </w:r>
    </w:p>
    <w:p w14:paraId="2848DA78" w14:textId="77777777" w:rsidR="0079324F" w:rsidRPr="00F27B81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</w:rPr>
        <w:t xml:space="preserve">правового обеспечения 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>С. Саргулов</w:t>
      </w:r>
    </w:p>
    <w:p w14:paraId="0DF1E32C" w14:textId="77777777" w:rsidR="0079324F" w:rsidRPr="00F27B81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4BD98" w14:textId="77777777" w:rsidR="0079324F" w:rsidRPr="00F27B81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>Н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>ачальник службы производственной</w:t>
      </w:r>
    </w:p>
    <w:p w14:paraId="320A22F2" w14:textId="77777777" w:rsidR="0079324F" w:rsidRDefault="0079324F" w:rsidP="007932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27B81">
        <w:rPr>
          <w:rFonts w:ascii="Times New Roman" w:eastAsia="Calibri" w:hAnsi="Times New Roman" w:cs="Times New Roman"/>
          <w:b/>
          <w:sz w:val="28"/>
          <w:szCs w:val="28"/>
        </w:rPr>
        <w:t>безопасности и экологии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27B81">
        <w:rPr>
          <w:rFonts w:ascii="Times New Roman" w:eastAsia="Calibri" w:hAnsi="Times New Roman" w:cs="Times New Roman"/>
          <w:b/>
          <w:sz w:val="28"/>
          <w:szCs w:val="28"/>
        </w:rPr>
        <w:t xml:space="preserve"> А. </w:t>
      </w:r>
      <w:r w:rsidRPr="00F27B81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Сансызбай</w:t>
      </w:r>
    </w:p>
    <w:p w14:paraId="49EB76A1" w14:textId="77777777" w:rsidR="001E0461" w:rsidRDefault="001E0461" w:rsidP="006324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32DAB9" w14:textId="77777777" w:rsidR="0079324F" w:rsidRDefault="0079324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br w:type="page"/>
      </w:r>
    </w:p>
    <w:tbl>
      <w:tblPr>
        <w:tblW w:w="1010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98"/>
        <w:gridCol w:w="1996"/>
        <w:gridCol w:w="4469"/>
        <w:gridCol w:w="1286"/>
        <w:gridCol w:w="1417"/>
        <w:gridCol w:w="236"/>
      </w:tblGrid>
      <w:tr w:rsidR="0079324F" w:rsidRPr="0079324F" w14:paraId="4BEFA754" w14:textId="77777777" w:rsidTr="0079324F">
        <w:trPr>
          <w:gridAfter w:val="1"/>
          <w:wAfter w:w="236" w:type="dxa"/>
          <w:trHeight w:val="517"/>
        </w:trPr>
        <w:tc>
          <w:tcPr>
            <w:tcW w:w="9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DDC0C" w14:textId="77777777" w:rsidR="0079324F" w:rsidRPr="0079324F" w:rsidRDefault="00CF6C86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1. </w:t>
            </w:r>
            <w:r w:rsidR="0079324F"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Предварительный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дефектный акт</w:t>
            </w:r>
            <w:r w:rsidR="0079324F"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79324F"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лавного двигателя №1 марки Doosan V180TIH для проведение ремонта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9324F" w:rsidRPr="0079324F" w14:paraId="022C47C8" w14:textId="77777777" w:rsidTr="0079324F">
        <w:trPr>
          <w:trHeight w:val="375"/>
        </w:trPr>
        <w:tc>
          <w:tcPr>
            <w:tcW w:w="9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F31BB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7BA31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324F" w:rsidRPr="0079324F" w14:paraId="550AB402" w14:textId="77777777" w:rsidTr="00CF6C86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6D6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75D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ДЕТАЛЕЙ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1D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ДЕТАЛ</w:t>
            </w:r>
            <w:r w:rsidR="00CF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BD1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47C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36" w:type="dxa"/>
            <w:vAlign w:val="center"/>
            <w:hideMark/>
          </w:tcPr>
          <w:p w14:paraId="4247BC2C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FE05FC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88A4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D2ED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65.02401-6020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E2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AF79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A689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B1BAD9D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9A7DB0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796B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8A5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65.02411-0008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2D5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БОЛТ:СОЕДИНИТЕЛЬНЫЙ ШТОК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196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F6F9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F29978C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CE301CB" w14:textId="77777777" w:rsidTr="00CF6C86">
        <w:trPr>
          <w:trHeight w:val="7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9AD0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9C1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65.02410-0100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13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ПОДШИПНИК:СОЕДИНИТЕЛЬНЫЙ ШТОК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585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EF90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1533BCE9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D72EC7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D01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2F7D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65.02501-0702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60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E976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AE8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0D2EF4D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4EC6A0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6525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1CDE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65.02502-0081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681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ПИН:ПОРШЕНЬ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A000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0569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9B80D8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B0D5A10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9B4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117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65.90810-0011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B7A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КОЛЬЦО:КНОПКА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96F1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69A2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44C4556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46661A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4E52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75AF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51.02503-0673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04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КОЛЬЦО:ПОРШЕНЬ(ВЕРХНЕЕ)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D1A0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B4A7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6C758B1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8064790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D0B3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4758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51.02503-0661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A47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КОЛЬЦО:ПОРШЕНЬ(2-ОЕ)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57B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D7DB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E2DA45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F3828F3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454B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32F5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65.02503-0678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4F2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КОЛЬЦО:ПОРШЕНЬ(МАСЛО)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860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D504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61D5AF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C24B7F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7BCF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C6B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06.56190-0706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88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КОЛЬЦО:УПЛОТНЕНИЕ A14x20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E5F3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814A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76AD29AD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20BFDB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2BB7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F001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65.96601A0241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C10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ПРОКЛАДКА: МАСЛО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FC2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9EAE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E35D3D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B6F435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090C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C03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06.01913-3144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DD7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 В СБОРЕ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0B50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160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E20CD4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B60A68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6CC0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F7C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65.54901-0022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C76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10ED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3262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DFB43B0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FCB5A6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8E7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186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06.56190-0728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624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КОЛЬЦО:УПЛОТНЕНИЕ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E8B2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EC1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6C7887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AF041E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0B1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B8F7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65.96301-0327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390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ШЛАНГ:РЕЗИНА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7538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C2C4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86C39C0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3953F2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E36B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673A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D80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КЛАМО:ШЛАНГ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0A42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F50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4F935E4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0629B4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5C30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8561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65.96601A0240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62C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975D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65A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50733F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671874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C8E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FA61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06.0113-3214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7B5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EF71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B1D5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2010FAC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15F18E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F604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263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65.05904A0093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7B0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ПРОКЛАДКА: МАСЛО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997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6951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AF197F4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0A92F3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FE4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CC9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65.05805-5207A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263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ДАТЧИК: МАСЛО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25E7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E6AB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8E1FCB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DE4BED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5C51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721A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65.10101-7053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2A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ДЕРЖАТЕЛЬ ФОРСУНКИ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A333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AF6F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0051D1A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0D1F02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95F4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7DDC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65.10108-0006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4E9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9EA8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69BA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76D228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DDFC720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7E07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B013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65.98701-0065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2F2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КОЛЬЦО:УПЛОТНЕНИЕ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F263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AA17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BD03720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7A70970" w14:textId="77777777" w:rsidTr="00CF6C86">
        <w:trPr>
          <w:trHeight w:val="3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7044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B4D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65.96501-0348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485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 ДВОЙНОЕ УПЛОТНЕНИЕ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B05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8EA8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FBAADB7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B3B557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2043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8E65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65.09904-0011A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CB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0AA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7BA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BC838E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D81B6E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AEA4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AB89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65.08902A0057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D93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5B9F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C63D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0000106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C81CC9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947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0F0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65.08902-0078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D7D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FBF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24C4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78460C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18CD438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D6E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476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65.08902A0057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608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935F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436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E1B1F4E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424240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63CF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C9FC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06.56027-0111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426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0505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65C3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47AD731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1730BF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6D3A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362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65.96501-0420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A4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4B6A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134E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39489B1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862EFC8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EBC3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6D69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65.97450-5001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D4B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V-ЗАЖИМ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842D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9B07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C14789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BEDB53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5849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CE39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65.06907-0001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AAA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ПРОКЛАДКА:НАГРЕВАНИЕ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705F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B9B4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2B103D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2743D3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DAB7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8B05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65.06907-0002A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53A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FD0C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A764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9F977C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343ED5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C7A5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008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06.56026-0308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36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FA69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627C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5DFBC35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CF17F1D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5AD6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B01B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CE0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КОЛЬЦО:УПЛОТНЕНИЕ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7A2A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7B38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A2F8AEE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E8E4DF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64D4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FA38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60.96610-0918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C90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109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EC63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52744FC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D0A2C6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DA9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E83A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65.08901-0023B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14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FC26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265D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BDA3402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1AE1E9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773F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8BC3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65.90201-0144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9DD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42F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3828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363407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1D5FDA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EB5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2F1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06.11063-9216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335D" w14:textId="77777777" w:rsidR="0079324F" w:rsidRPr="0079324F" w:rsidRDefault="00CF6C86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МУФТА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3E7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3B1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22FE0F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AFAEA7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0EA0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F0C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65.90201-0072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8CC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176E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C55D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396CB1D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760755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24D7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1E34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65.90201-0072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1FD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3982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FDF7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DDD8C6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3C7B09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FC6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9B4D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60.08901-0015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6EA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39D0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C4E1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B6CB0C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65C008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F78D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8E1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06.01493-4311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E47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BCC0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FDD3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67D7A18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0C28B20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CD7A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7D7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06.56026-0103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DBA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93E5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9F4B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7A8EBBA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84778A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03C2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0120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06.01493-4317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BEC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2EA0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7CD7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941B19C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8FFF97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D57D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C36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65.03101-1047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10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ГОЛОВКА: ЦИЛИНДР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9129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DDC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1EC1575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629DBAA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A9B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88B6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65.03201-1040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B18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НАПРАВЛЯЮЩАЯ:КЛАПАН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064D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92DE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592A75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049583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CF1A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9F4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65.03203-0242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900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СЕДЛО:КЛАПАН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B29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DF5C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B8AA0D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E0B62F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C08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7CC1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65.03203-0184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CC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СЕДЛО:КЛАПАН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2C2B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C76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1B53EF2D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E377ACD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FB05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CA59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51.03901-0338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5D3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A964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4B0B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4F0CEEF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4A6642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EFD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4ED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65.03905-0015B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2D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706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A72D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C9469A9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4AD2A3A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9A8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245D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65.01201-0312B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973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ЛАЙНЕР:ЦИЛИНДР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A6D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AA8A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625013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D2B7F9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94D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0B90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65.96501-0059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0E9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037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3884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0260230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D42482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B378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F4D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51.96501-0412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717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B8CC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501D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CB37FF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D3C3B5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6FD6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3135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65.96501-0078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6ED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ED5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2E7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2449CB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62FD5E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814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5404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65.06901A0074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F80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EB68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E496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4525912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F8F1FFF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E4BB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D5C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65.06903B0010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7B7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89E6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DB1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19D032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3B006CA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B6D4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B201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65.96301-0271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000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90FC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F81A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E9E22F5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B14505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61E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5B1C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D5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279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ACB4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4E54852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B98EEF8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490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DA6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65.06903B0010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3A8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8D47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B8C0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D47EE97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C5D30A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4915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76F2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65.96301-0271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CA6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5148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17EF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36EFE627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098FD58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18E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87CD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D21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9E7B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A296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1083EFF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B31CEB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D80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8F0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98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EB92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0E5D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78EC53E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A2E110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316B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C6AF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52F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25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7E7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0DC0028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C9B570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B39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613C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60.06903-0025A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790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DFE0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3A9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E60A4B4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2D0F2D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300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AD0D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65.96601-0054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ABF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ПРОКЛАДКА:ОХЛАЖДАЮЩАЯ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9B2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B66D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704EBA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A5BCD03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1943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3DC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65.96310-0263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89B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9D36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0BAE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2C067D2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F3C3B6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D13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C199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04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737C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4FA7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555A2B4E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06700D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EF59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9DB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2A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5DFF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F22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5DBE82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6E59B0F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8AAB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A5AE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B50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652A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1E8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799808E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A2EF41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4F4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9BB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65.96601-0057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E97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871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1BB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56BF8A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7313E1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6CC8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13D7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0A2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25E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7ABD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248354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6520FC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7A28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6C2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4D8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08F8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E490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424E42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7FC591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4FE9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6EB7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67.06901A0001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6E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F0DC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16E0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E65F1D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D5BA1C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1BA5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7B4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9E1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КОЛЬЦО:УПЛОТНЕНИЕ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110B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B708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8E8FDC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74CC853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AF1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E41B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51.06402-0062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22C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1ED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874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61B99317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0F646B3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DF25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CE4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06.56342-1208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24C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8F6B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E05A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64BA77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4FFAE2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2789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47F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65.06901A0069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CC6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FBCE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E693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72B85772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DD050F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8937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F84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65.06903-0070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9BE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5AEA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61E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6C1A08C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852774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E683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031E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60.96605A0013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994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0064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57D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E60881C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DB2574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7E31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F0D6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60.96605A0011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A09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3E6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10FA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B42D35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7BE0B0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AC16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E70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65.96301-0275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057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5A7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62B3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E35244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EA0651E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9740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95F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2C3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343B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A246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423DB49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3AE35C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43BC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930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60.96605A0013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EA1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C5A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997B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13D31D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D020147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245B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8AA3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A14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06B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4B5B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D8B888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CCBBD1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F74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5591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D24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8BE3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659E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C142B3D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560E9A6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123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BAF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60.96901-0002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CD4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EDDD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1015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B5CE243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F5EA2B3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05FD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BEF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65.04101-0375B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4AF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1E83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C96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738F6BD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7AC089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4988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D25C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65.04101-0367B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F56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53DD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326E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0B57F05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F7F11DA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00D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7013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65.90701-0103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3F6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9105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A7F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252D220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4EC50E21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B19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595B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65.90701-0104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7F9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4DC9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E3AF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4D2991A4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C586D2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BE1C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073D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65.04102-6007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F68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ПРУЖИННЫЙ 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8D46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98B4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2A21C39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65037F2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0B5C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A851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65.04103-0074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59A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ФИКСАТОР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B3B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3EDE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13BA1F52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C8E748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F30B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D4C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51.04104-0023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D66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ШПИЛЬКА:КЛАПАН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C04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A61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13353DB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799A5BF9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EBA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46D1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65.04902-0027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9B0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УПЛОТНЕНИЕ:КЛАПАН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F49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783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584F69C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6F4C09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7476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A520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65.04201-1003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48D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A0A1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2235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041CA25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910A027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125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5C2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65.93020-1011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57DF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БУШ: РОКЕР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E18A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40FF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9D6308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E96B1F4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CF4B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44C8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65.90701-0136B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6DD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9F38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0142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7D52DA89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3CA2E25F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C4F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2242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06.29010-0120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BFA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1B78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B157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B83DC2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555439E3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348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3B71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65.04301-0079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1F6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308C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4FAB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5732DCF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4D02FFC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95D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AA49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65.04302-0026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DB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2B30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A8DEC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58237F1C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ED74A1E" w14:textId="77777777" w:rsidTr="00CF6C86">
        <w:trPr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B61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F0DC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65.0110-6529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914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ОСНОВНЫХ ПОДШИПНИКОВ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FD50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BF46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93D46F1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59B7A9A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2E1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B6C2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65.01110-6539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4CC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7170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B20A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CAFF6CB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65B165C5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B29E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37975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65.09100-7091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3E9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 ЗАРЯДНОЕ УСТРОЙСТВО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075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7990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54874D68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98BC8C7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A32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A5CDE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65.96501-0075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970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УПЛОТНИТЕЛЬНОЕ КОЛЬЦО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2B9A2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658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53ABDA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1A5CC6A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4AD8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DFE0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65.08301-6016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B2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ФИЛЬТР ВОЗДУХА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2971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C5AB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63006815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9C5DE6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FCFBA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0EE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65.09901-0023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8E66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7D5E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568D0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712DD70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DA3F317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625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3C20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65.90201-0072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79C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 ШПИЛЬКА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9AF5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8685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4D785D66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238F0AD0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17573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38A2D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65.06225-0706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28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 ШПИЛЬКА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1CB14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89B07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7240306F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4F" w:rsidRPr="0079324F" w14:paraId="1DE2189B" w14:textId="77777777" w:rsidTr="00CF6C8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E8409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2921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65.09901-0020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CB5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018FB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B347F" w14:textId="77777777" w:rsidR="0079324F" w:rsidRPr="0079324F" w:rsidRDefault="0079324F" w:rsidP="00793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00E9A16A" w14:textId="77777777" w:rsidR="0079324F" w:rsidRPr="0079324F" w:rsidRDefault="0079324F" w:rsidP="00793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D6B586" w14:textId="77777777" w:rsidR="00FD77FA" w:rsidRDefault="00FD77FA" w:rsidP="006324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8FE920A" w14:textId="77777777" w:rsidR="00FD77FA" w:rsidRDefault="00FD7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14:paraId="793535E0" w14:textId="77777777" w:rsidR="00FD77FA" w:rsidRDefault="00FD77FA" w:rsidP="00FD77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960C954" w14:textId="77777777" w:rsidR="00FD77FA" w:rsidRDefault="00FD77FA" w:rsidP="00FD77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1184972" w14:textId="77777777" w:rsidR="00FD77FA" w:rsidRPr="004B2A6A" w:rsidRDefault="00FD77FA" w:rsidP="00FD77FA">
      <w:pPr>
        <w:spacing w:after="0" w:line="240" w:lineRule="auto"/>
        <w:ind w:left="5670" w:firstLine="70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«Бекітемін» </w:t>
      </w:r>
    </w:p>
    <w:p w14:paraId="7BC68183" w14:textId="77777777" w:rsidR="00FD77FA" w:rsidRPr="004B2A6A" w:rsidRDefault="00FD77FA" w:rsidP="00FD77F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Бас директордың </w:t>
      </w:r>
    </w:p>
    <w:p w14:paraId="09637C66" w14:textId="77777777" w:rsidR="00FD77FA" w:rsidRPr="004B2A6A" w:rsidRDefault="00FD77FA" w:rsidP="00FD77FA">
      <w:pPr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пайдалану жөніндегі орынбасарының м.а. </w:t>
      </w:r>
    </w:p>
    <w:p w14:paraId="48A807A2" w14:textId="77777777" w:rsidR="00FD77FA" w:rsidRPr="004B2A6A" w:rsidRDefault="00FD77FA" w:rsidP="00FD77FA">
      <w:pPr>
        <w:spacing w:after="0" w:line="240" w:lineRule="auto"/>
        <w:ind w:left="5670" w:firstLine="70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__________Б. Алибеков </w:t>
      </w:r>
    </w:p>
    <w:p w14:paraId="71399CA1" w14:textId="77777777" w:rsidR="00FD77FA" w:rsidRPr="004B2A6A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A3AB0F8" w14:textId="77777777" w:rsidR="00392632" w:rsidRPr="00392632" w:rsidRDefault="00392632" w:rsidP="0039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2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Техникалық сипаттама</w:t>
      </w:r>
    </w:p>
    <w:p w14:paraId="48A3E3E6" w14:textId="77777777" w:rsidR="00392632" w:rsidRDefault="00392632" w:rsidP="00392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92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"Кемелерді/платформаларды/ қалқымалы конструкцияларды жөндеу/жаңғырту жөніндегі жұмыстарға". </w:t>
      </w:r>
    </w:p>
    <w:p w14:paraId="526AC52C" w14:textId="77777777" w:rsidR="00FD77FA" w:rsidRPr="004B2A6A" w:rsidRDefault="00392632" w:rsidP="003926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2632">
        <w:rPr>
          <w:rFonts w:ascii="Times New Roman" w:eastAsia="Calibri" w:hAnsi="Times New Roman" w:cs="Times New Roman"/>
          <w:b/>
          <w:sz w:val="28"/>
          <w:szCs w:val="28"/>
          <w:lang w:val="kk-KZ"/>
        </w:rPr>
        <w:t>(БНАЖ бойынша Код 331510.100.000001)</w:t>
      </w: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84"/>
      </w:tblGrid>
      <w:tr w:rsidR="00FD77FA" w:rsidRPr="004B2A6A" w14:paraId="7A3E5F49" w14:textId="77777777" w:rsidTr="00B42BC6">
        <w:trPr>
          <w:trHeight w:val="802"/>
        </w:trPr>
        <w:tc>
          <w:tcPr>
            <w:tcW w:w="568" w:type="dxa"/>
            <w:vAlign w:val="center"/>
          </w:tcPr>
          <w:p w14:paraId="651B01EC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р/с</w:t>
            </w:r>
          </w:p>
        </w:tc>
        <w:tc>
          <w:tcPr>
            <w:tcW w:w="9384" w:type="dxa"/>
          </w:tcPr>
          <w:p w14:paraId="5825ABE0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F94DB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Талаптар </w:t>
            </w:r>
          </w:p>
        </w:tc>
      </w:tr>
      <w:tr w:rsidR="00FD77FA" w:rsidRPr="004B2A6A" w14:paraId="546A9CDE" w14:textId="77777777" w:rsidTr="00B42BC6">
        <w:trPr>
          <w:trHeight w:val="275"/>
        </w:trPr>
        <w:tc>
          <w:tcPr>
            <w:tcW w:w="568" w:type="dxa"/>
            <w:vAlign w:val="center"/>
          </w:tcPr>
          <w:p w14:paraId="45DA6988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84" w:type="dxa"/>
          </w:tcPr>
          <w:p w14:paraId="670F638A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2A6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4B2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Сатып алынатын қызметтердің сипаттамасы.</w:t>
            </w:r>
          </w:p>
        </w:tc>
      </w:tr>
      <w:tr w:rsidR="00FD77FA" w:rsidRPr="004B2A6A" w14:paraId="7ECCD304" w14:textId="77777777" w:rsidTr="00B42BC6">
        <w:trPr>
          <w:trHeight w:val="223"/>
        </w:trPr>
        <w:tc>
          <w:tcPr>
            <w:tcW w:w="568" w:type="dxa"/>
            <w:vAlign w:val="center"/>
          </w:tcPr>
          <w:p w14:paraId="1910D488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</w:tcPr>
          <w:p w14:paraId="35B61DC1" w14:textId="77777777" w:rsidR="00976C43" w:rsidRPr="00976C43" w:rsidRDefault="00976C43" w:rsidP="00976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C43">
              <w:rPr>
                <w:rFonts w:ascii="Times New Roman" w:eastAsia="Calibri" w:hAnsi="Times New Roman" w:cs="Times New Roman"/>
                <w:sz w:val="24"/>
                <w:szCs w:val="24"/>
              </w:rPr>
              <w:t>Жөндеу жұмыстарының мақсаты: кеме қатынасының теңіз тіркелімінің бақылауымен қозғалтқыштың май картеріне антифриздің түсуінде көрсетілген "Бекет" буксирінің №1 бас қозғалтқышының ақаулығын іздеу және жою.</w:t>
            </w:r>
          </w:p>
          <w:p w14:paraId="26A03F5E" w14:textId="77777777" w:rsidR="00976C43" w:rsidRPr="00976C43" w:rsidRDefault="00976C43" w:rsidP="00976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C43">
              <w:rPr>
                <w:rFonts w:ascii="Times New Roman" w:eastAsia="Calibri" w:hAnsi="Times New Roman" w:cs="Times New Roman"/>
                <w:sz w:val="24"/>
                <w:szCs w:val="24"/>
              </w:rPr>
              <w:t>Жөндеу жұмыстары "Құрық порты" ЖШС Құрық портының акваториясында және кіреберіс каналында теңізде жүзу қауіпсіздігін қамтамасыз ететін "Бекет" теңіз буксирінің жұмысқа қабілеттілігін қалпына келтіру үшін қажет.</w:t>
            </w:r>
          </w:p>
          <w:p w14:paraId="6CABD336" w14:textId="77777777" w:rsidR="00976C43" w:rsidRPr="00976C43" w:rsidRDefault="00976C43" w:rsidP="00976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C43">
              <w:rPr>
                <w:rFonts w:ascii="Times New Roman" w:eastAsia="Calibri" w:hAnsi="Times New Roman" w:cs="Times New Roman"/>
                <w:sz w:val="24"/>
                <w:szCs w:val="24"/>
              </w:rPr>
              <w:t>Жұмыстарды жүргізу орны: Қазақстан Республикасы, Маңғыстау облысы, Қарақия ауданы, Құрық портының акваториясы, ал қажет болған жағдайда жұмыстарды Орындаушының аумағы.</w:t>
            </w:r>
          </w:p>
          <w:p w14:paraId="16D2A532" w14:textId="77777777" w:rsidR="00976C43" w:rsidRPr="00976C43" w:rsidRDefault="00976C43" w:rsidP="00976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C43">
              <w:rPr>
                <w:rFonts w:ascii="Times New Roman" w:eastAsia="Calibri" w:hAnsi="Times New Roman" w:cs="Times New Roman"/>
                <w:sz w:val="24"/>
                <w:szCs w:val="24"/>
              </w:rPr>
              <w:t>Жөндеу жұмыстарын орындау мерзімі: шартқа қол қойылған күннен бастап күнтізбелік 60 (алпыс) күннен аспайды.</w:t>
            </w:r>
          </w:p>
          <w:p w14:paraId="2A183C44" w14:textId="77777777" w:rsidR="00FD77FA" w:rsidRPr="004B2A6A" w:rsidRDefault="00976C43" w:rsidP="00976C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C43">
              <w:rPr>
                <w:rFonts w:ascii="Times New Roman" w:eastAsia="Calibri" w:hAnsi="Times New Roman" w:cs="Times New Roman"/>
                <w:sz w:val="24"/>
                <w:szCs w:val="24"/>
              </w:rPr>
              <w:t>Төлем: нақты орындалған жұмыс және ауыстырылған қозғалтқыш бөлшектері үшін.</w:t>
            </w:r>
          </w:p>
        </w:tc>
      </w:tr>
      <w:tr w:rsidR="00FD77FA" w:rsidRPr="004B2A6A" w14:paraId="155B2AA9" w14:textId="77777777" w:rsidTr="00B42BC6">
        <w:trPr>
          <w:trHeight w:val="223"/>
        </w:trPr>
        <w:tc>
          <w:tcPr>
            <w:tcW w:w="568" w:type="dxa"/>
            <w:vAlign w:val="center"/>
          </w:tcPr>
          <w:p w14:paraId="12C84A40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84" w:type="dxa"/>
          </w:tcPr>
          <w:p w14:paraId="28D52E3A" w14:textId="77777777" w:rsidR="00FD77FA" w:rsidRPr="004B2A6A" w:rsidRDefault="00FD77FA" w:rsidP="00B42B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Сатып алынатын қызметтердің сипаттамасы және талап етілетін функционалдық, техникалық, сапалық, пайдалану сипаттамалары.</w:t>
            </w:r>
          </w:p>
        </w:tc>
      </w:tr>
      <w:tr w:rsidR="00FD77FA" w:rsidRPr="004B2A6A" w14:paraId="6D030D2E" w14:textId="77777777" w:rsidTr="00B42BC6">
        <w:trPr>
          <w:trHeight w:val="872"/>
        </w:trPr>
        <w:tc>
          <w:tcPr>
            <w:tcW w:w="568" w:type="dxa"/>
            <w:vAlign w:val="center"/>
          </w:tcPr>
          <w:p w14:paraId="658042B9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</w:tcPr>
          <w:p w14:paraId="048CAF4B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2.1. Жөндеу жұмыстарының көлемі: No1 негізгі қозғалтқышты бөлшектеу, ақаулы бөлшектерді іздеу, ақаулы бөлшектерді ауыстыру, қозғалтқышты құрастыру, Бекет буксирінің теңіз сынақтары кезінде қозғалтқышты бос және жүктеме кезінде сынау.</w:t>
            </w:r>
          </w:p>
          <w:p w14:paraId="242D7BEE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2.2 «Бекет» теңіз буксирінің мақсаты: дедвейті 4000 тоннаға дейінгі өздігінен жүрмейтін баржаларды 5 торапқа дейінгі жылдамдықпен сүйрету, порт сулары арқылы кемелерді бағыттау, кемелерді тұйықтау, авариялық-құтқару жұмыстарын қамтамасыз ету.</w:t>
            </w:r>
          </w:p>
          <w:p w14:paraId="7FF82F53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2.3. Негізгі сипаттамалары және негізгі өлшемдері:</w:t>
            </w:r>
          </w:p>
          <w:tbl>
            <w:tblPr>
              <w:tblStyle w:val="a3"/>
              <w:tblW w:w="18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1"/>
              <w:gridCol w:w="12155"/>
            </w:tblGrid>
            <w:tr w:rsidR="00BF26EC" w:rsidRPr="00BF26EC" w14:paraId="73C7A94D" w14:textId="77777777" w:rsidTr="004B5BDD">
              <w:tc>
                <w:tcPr>
                  <w:tcW w:w="6161" w:type="dxa"/>
                </w:tcPr>
                <w:p w14:paraId="6F3C897F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Жалпы ұзындығы </w:t>
                  </w:r>
                </w:p>
              </w:tc>
              <w:tc>
                <w:tcPr>
                  <w:tcW w:w="12155" w:type="dxa"/>
                </w:tcPr>
                <w:p w14:paraId="0073C134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25,50 м</w:t>
                  </w:r>
                </w:p>
              </w:tc>
            </w:tr>
            <w:tr w:rsidR="00BF26EC" w:rsidRPr="00BF26EC" w14:paraId="681BA63B" w14:textId="77777777" w:rsidTr="004B5BDD">
              <w:tc>
                <w:tcPr>
                  <w:tcW w:w="6161" w:type="dxa"/>
                </w:tcPr>
                <w:p w14:paraId="4DB6DEC4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Жалпы ені </w:t>
                  </w:r>
                </w:p>
              </w:tc>
              <w:tc>
                <w:tcPr>
                  <w:tcW w:w="12155" w:type="dxa"/>
                </w:tcPr>
                <w:p w14:paraId="7B8CEAE1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7,60 м</w:t>
                  </w:r>
                </w:p>
              </w:tc>
            </w:tr>
            <w:tr w:rsidR="00BF26EC" w:rsidRPr="00BF26EC" w14:paraId="3238BFFB" w14:textId="77777777" w:rsidTr="004B5BDD">
              <w:tc>
                <w:tcPr>
                  <w:tcW w:w="6161" w:type="dxa"/>
                </w:tcPr>
                <w:p w14:paraId="07C5263D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Кеме арасындағы борт биіктігі </w:t>
                  </w:r>
                </w:p>
              </w:tc>
              <w:tc>
                <w:tcPr>
                  <w:tcW w:w="12155" w:type="dxa"/>
                </w:tcPr>
                <w:p w14:paraId="3158AEDA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3,20 м</w:t>
                  </w:r>
                </w:p>
              </w:tc>
            </w:tr>
            <w:tr w:rsidR="00BF26EC" w:rsidRPr="00BF26EC" w14:paraId="117F9829" w14:textId="77777777" w:rsidTr="004B5BDD">
              <w:tc>
                <w:tcPr>
                  <w:tcW w:w="6161" w:type="dxa"/>
                </w:tcPr>
                <w:p w14:paraId="4629D168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Су сызығының тартылуы </w:t>
                  </w:r>
                </w:p>
              </w:tc>
              <w:tc>
                <w:tcPr>
                  <w:tcW w:w="12155" w:type="dxa"/>
                </w:tcPr>
                <w:p w14:paraId="4D5358B9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2,50 м</w:t>
                  </w:r>
                </w:p>
              </w:tc>
            </w:tr>
            <w:tr w:rsidR="00BF26EC" w:rsidRPr="00BF26EC" w14:paraId="3E5B2652" w14:textId="77777777" w:rsidTr="004B5BDD">
              <w:tc>
                <w:tcPr>
                  <w:tcW w:w="6161" w:type="dxa"/>
                </w:tcPr>
                <w:p w14:paraId="66FD2666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Негізгі қозғалтқыштың максималды қуаты </w:t>
                  </w:r>
                </w:p>
              </w:tc>
              <w:tc>
                <w:tcPr>
                  <w:tcW w:w="12155" w:type="dxa"/>
                </w:tcPr>
                <w:p w14:paraId="18B6F82A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882 кВт</w:t>
                  </w:r>
                </w:p>
              </w:tc>
            </w:tr>
            <w:tr w:rsidR="00BF26EC" w:rsidRPr="00BF26EC" w14:paraId="72ACB772" w14:textId="77777777" w:rsidTr="004B5BDD">
              <w:tc>
                <w:tcPr>
                  <w:tcW w:w="6161" w:type="dxa"/>
                </w:tcPr>
                <w:p w14:paraId="49D9E112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Швартираны тарту </w:t>
                  </w:r>
                </w:p>
              </w:tc>
              <w:tc>
                <w:tcPr>
                  <w:tcW w:w="12155" w:type="dxa"/>
                </w:tcPr>
                <w:p w14:paraId="469C3BBE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т</w:t>
                  </w:r>
                </w:p>
              </w:tc>
            </w:tr>
            <w:tr w:rsidR="00BF26EC" w:rsidRPr="00BF26EC" w14:paraId="65BC009A" w14:textId="77777777" w:rsidTr="004B5BDD">
              <w:tc>
                <w:tcPr>
                  <w:tcW w:w="6161" w:type="dxa"/>
                </w:tcPr>
                <w:p w14:paraId="67067EEE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Ауысым </w:t>
                  </w:r>
                </w:p>
              </w:tc>
              <w:tc>
                <w:tcPr>
                  <w:tcW w:w="12155" w:type="dxa"/>
                </w:tcPr>
                <w:p w14:paraId="7F406DAA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306 т</w:t>
                  </w:r>
                </w:p>
              </w:tc>
            </w:tr>
            <w:tr w:rsidR="00BF26EC" w:rsidRPr="00BF26EC" w14:paraId="1EEFDCA9" w14:textId="77777777" w:rsidTr="004B5BDD">
              <w:tc>
                <w:tcPr>
                  <w:tcW w:w="6161" w:type="dxa"/>
                </w:tcPr>
                <w:p w14:paraId="786FF8DF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Экипаж </w:t>
                  </w:r>
                </w:p>
              </w:tc>
              <w:tc>
                <w:tcPr>
                  <w:tcW w:w="12155" w:type="dxa"/>
                </w:tcPr>
                <w:p w14:paraId="7AAB768C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 адам</w:t>
                  </w:r>
                </w:p>
              </w:tc>
            </w:tr>
            <w:tr w:rsidR="00BF26EC" w:rsidRPr="00BF26EC" w14:paraId="07366CB1" w14:textId="77777777" w:rsidTr="004B5BDD">
              <w:tc>
                <w:tcPr>
                  <w:tcW w:w="6161" w:type="dxa"/>
                </w:tcPr>
                <w:p w14:paraId="72F10659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Жылдамдығы </w:t>
                  </w:r>
                </w:p>
              </w:tc>
              <w:tc>
                <w:tcPr>
                  <w:tcW w:w="12155" w:type="dxa"/>
                </w:tcPr>
                <w:p w14:paraId="238D8510" w14:textId="77777777" w:rsidR="00BF26EC" w:rsidRPr="00BF26EC" w:rsidRDefault="00BF26EC" w:rsidP="003D453D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6E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9,50 торап</w:t>
                  </w:r>
                </w:p>
              </w:tc>
            </w:tr>
          </w:tbl>
          <w:p w14:paraId="4DF4666A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2.4. Навигация және жұмыс аймағы:</w:t>
            </w:r>
          </w:p>
          <w:p w14:paraId="3409DF7A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навигациялық аймақ – шектеулі I;</w:t>
            </w:r>
          </w:p>
          <w:p w14:paraId="79CF2588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Жұмыс аймағы: Каспий теңізі.</w:t>
            </w:r>
          </w:p>
          <w:p w14:paraId="1ADFC6EC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2.5. Кеме класы:</w:t>
            </w:r>
          </w:p>
          <w:p w14:paraId="15DF1099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кеме класы – KM I буксир;</w:t>
            </w:r>
          </w:p>
          <w:p w14:paraId="298C6E4A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Букрейфер IACS мүшесінің және Қазақстан Республикасының басқа да қадағалау ұйымдарының Классификация қоғамының талаптарына сәйкес, атап айтқанда RMRS сыныбына сәйкес жобаланған және жасалған.</w:t>
            </w:r>
          </w:p>
          <w:p w14:paraId="0B6FC2E9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2.6. Қолдану ережелері:</w:t>
            </w:r>
          </w:p>
          <w:p w14:paraId="599516B2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Сүйреткіш жыл бойы өз мақсатына сай жұмыс істейтін болады. Жобалық температуралар:</w:t>
            </w:r>
          </w:p>
          <w:p w14:paraId="47949164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- сыртқы ауа -300С-тан +450С-қа дейін</w:t>
            </w:r>
          </w:p>
          <w:p w14:paraId="299A844B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- теңіз суы +50С-тан +350С-қа дейін.</w:t>
            </w:r>
          </w:p>
          <w:p w14:paraId="27D1F85B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2.7. Электр станциясы:</w:t>
            </w:r>
          </w:p>
          <w:p w14:paraId="3D317CFF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Электр станциясы тұрақты бұрандаларда (FPH) жұмыс істейтін екі дизельді беріліс қондырғысынан (DRA) тұрады;</w:t>
            </w:r>
          </w:p>
          <w:p w14:paraId="2E95167C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DRA мыналарды қамтиды:</w:t>
            </w:r>
          </w:p>
          <w:p w14:paraId="288C5057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- дизельдік қозғалтқыш маркасы V180TIH, қуаты 441 кВт (600 а.к.);</w:t>
            </w:r>
          </w:p>
          <w:p w14:paraId="29F2E369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- беріліс қорабы маркасы DMT400HL, беріліс коэффициенті 4,95;</w:t>
            </w:r>
          </w:p>
          <w:p w14:paraId="660B09C2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- әрқайсысының қуаты 68 кВт болатын 6STA 8,3-G маркалы 50 Гц айнымалы токтың 2 дизель генераторынан тұратын электр станциясы (ЭПУ).</w:t>
            </w:r>
          </w:p>
          <w:p w14:paraId="508256C7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2.8. Қозғалтқыштың ақауы туралы алдын ала есеп:</w:t>
            </w:r>
          </w:p>
          <w:p w14:paraId="33480170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№ 1 қосымшада ұсынылған.</w:t>
            </w:r>
          </w:p>
          <w:p w14:paraId="6C6BE3CD" w14:textId="77777777" w:rsidR="00BF26EC" w:rsidRPr="00BF26EC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2.9. Өнеркәсіптік қауіпсіздік пен қоршаған ортаны қорғауға қойылатын талаптар:</w:t>
            </w:r>
          </w:p>
          <w:p w14:paraId="020F1F92" w14:textId="77777777" w:rsidR="00FD77FA" w:rsidRDefault="00BF26EC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өрт қауіпсіздігі талаптарына, электр қондырғыларын техникалық пайдалану ережелеріне, қауіпсіздік техникасы ережелеріне, еңбекті қорғауға және Қазақстан Республикасының қолданыстағы заңнамасына сәйкес жұмыстарды жүргізу.</w:t>
            </w:r>
          </w:p>
          <w:p w14:paraId="193ACD54" w14:textId="77777777" w:rsidR="00D00CE4" w:rsidRPr="00D00CE4" w:rsidRDefault="00D00CE4" w:rsidP="00D00C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E4">
              <w:rPr>
                <w:rFonts w:ascii="Times New Roman" w:eastAsia="Calibri" w:hAnsi="Times New Roman" w:cs="Times New Roman"/>
                <w:sz w:val="24"/>
                <w:szCs w:val="24"/>
              </w:rPr>
              <w:t>2.10. Мердігер жөндеу жұмыстары барысында пайда болатын қалдықтардың барлық түрлерін мамандандырылған ұйымға беруді ұйымдастыруға міндеттенеді.</w:t>
            </w:r>
          </w:p>
          <w:p w14:paraId="7FE3C636" w14:textId="77777777" w:rsidR="00D00CE4" w:rsidRPr="00D00CE4" w:rsidRDefault="00D00CE4" w:rsidP="00D00C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E4">
              <w:rPr>
                <w:rFonts w:ascii="Times New Roman" w:eastAsia="Calibri" w:hAnsi="Times New Roman" w:cs="Times New Roman"/>
                <w:sz w:val="24"/>
                <w:szCs w:val="24"/>
              </w:rPr>
              <w:t>2.11. Мердігер Тапсырыс берушіге жұмыстарды орындау кезеңінде қалыптасқан қалдықтардың барлық түрлерін кәдеге жаратуға шығару бойынша қабылдау-тапсыру актісін беруге міндеттенеді.</w:t>
            </w:r>
          </w:p>
          <w:p w14:paraId="60380D63" w14:textId="77777777" w:rsidR="00D00CE4" w:rsidRPr="00D00CE4" w:rsidRDefault="00D00CE4" w:rsidP="00D00C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E4">
              <w:rPr>
                <w:rFonts w:ascii="Times New Roman" w:eastAsia="Calibri" w:hAnsi="Times New Roman" w:cs="Times New Roman"/>
                <w:sz w:val="24"/>
                <w:szCs w:val="24"/>
              </w:rPr>
              <w:t>2.12. Мердігер қалдықтарды жинауға, тасымалдауға, кәдеге жаратуға және/немесе көмуге қатысты Қазақстан Республикасы Экологиялық кодексінің 327, 376-баптарының талаптарын сақтауға міндеттенеді.</w:t>
            </w:r>
          </w:p>
          <w:p w14:paraId="61666DE6" w14:textId="77777777" w:rsidR="00D00CE4" w:rsidRDefault="00D00CE4" w:rsidP="00D00CE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CE4">
              <w:rPr>
                <w:rFonts w:ascii="Times New Roman" w:eastAsia="Calibri" w:hAnsi="Times New Roman" w:cs="Times New Roman"/>
                <w:sz w:val="24"/>
                <w:szCs w:val="24"/>
              </w:rPr>
              <w:t>2.13. Буксирдің бас қозғалтқышын жөндеу жөніндегі серіктестіктің аумағында жұмыстар жүргізілген жағдайда орындаушы ҚР ЭК 2021 жылғы 2 қаңтардағы № 400-VI ҚРЗ сәйкес барлық табиғат қорғау іс-шараларының сақталуын, сондай-ақ құю жағдайында құюды уақтылы оқшаулау үшін барлық қажетті жабдықтардың болуын көздеуі қажет.</w:t>
            </w:r>
          </w:p>
          <w:p w14:paraId="3192EFB7" w14:textId="77777777" w:rsidR="00D00CE4" w:rsidRPr="004B2A6A" w:rsidRDefault="00D00CE4" w:rsidP="00BF26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D77FA" w:rsidRPr="004B2A6A" w14:paraId="0350095C" w14:textId="77777777" w:rsidTr="00B42BC6">
        <w:trPr>
          <w:trHeight w:val="872"/>
        </w:trPr>
        <w:tc>
          <w:tcPr>
            <w:tcW w:w="568" w:type="dxa"/>
            <w:vAlign w:val="center"/>
          </w:tcPr>
          <w:p w14:paraId="291D856A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384" w:type="dxa"/>
          </w:tcPr>
          <w:p w14:paraId="6C93F5F8" w14:textId="77777777" w:rsidR="00FD77FA" w:rsidRPr="004B2A6A" w:rsidRDefault="00FD77FA" w:rsidP="00B42B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B2A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Қазақстан Республикасының ұлттық стандарттары, сатып алынатын қызметтерге арналған мемлекетаралық стандарттар, Қазақстан Республикасының ұлттық стандарттары және мемлекетаралық стандарттар болмаған жағдайда өзге де техникалық стандарттар.</w:t>
            </w:r>
          </w:p>
        </w:tc>
      </w:tr>
      <w:tr w:rsidR="00FD77FA" w:rsidRPr="004B2A6A" w14:paraId="4EB87304" w14:textId="77777777" w:rsidTr="00B42BC6">
        <w:trPr>
          <w:trHeight w:val="299"/>
        </w:trPr>
        <w:tc>
          <w:tcPr>
            <w:tcW w:w="568" w:type="dxa"/>
            <w:vAlign w:val="center"/>
          </w:tcPr>
          <w:p w14:paraId="3083AF04" w14:textId="77777777" w:rsidR="00FD77FA" w:rsidRPr="004B2A6A" w:rsidRDefault="00FD77FA" w:rsidP="00B42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4" w:type="dxa"/>
          </w:tcPr>
          <w:p w14:paraId="46DE06D2" w14:textId="77777777" w:rsidR="00FD77FA" w:rsidRPr="004B2A6A" w:rsidRDefault="00BF26EC" w:rsidP="00B42B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>Жұмыс Қазақстан Республикасында ратификацияланған халықаралық конвенциялардың талаптарына, атап айтқанда Классификациялау қоғамдарының ережелері мен ережелеріне, 2006 жылғы түзетулерімен МАРПОЛ-73/78 кемелердің ластануының алдын алу туралы халықаралық конвенциясына</w:t>
            </w:r>
            <w:r w:rsidR="00914E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F2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Қазақстан Республикасының </w:t>
            </w:r>
            <w:r w:rsidR="00D00CE4" w:rsidRPr="00D00CE4">
              <w:rPr>
                <w:rFonts w:ascii="Times New Roman" w:eastAsia="Calibri" w:hAnsi="Times New Roman" w:cs="Times New Roman"/>
                <w:sz w:val="24"/>
                <w:szCs w:val="24"/>
              </w:rPr>
              <w:t>ҚР 2021 жылғы 2 қаңтардағы № 400-VI ҚРЗ Экологиялық кодексі.</w:t>
            </w:r>
          </w:p>
        </w:tc>
      </w:tr>
    </w:tbl>
    <w:p w14:paraId="15213A4C" w14:textId="77777777" w:rsidR="00FD77FA" w:rsidRPr="004B2A6A" w:rsidRDefault="00FD77FA" w:rsidP="00FD77F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620EB" w14:textId="77777777" w:rsidR="00FD77FA" w:rsidRPr="004B2A6A" w:rsidRDefault="00FD77FA" w:rsidP="00FD77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A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9E9B0C2" w14:textId="77777777" w:rsidR="00FD77FA" w:rsidRPr="004B2A6A" w:rsidRDefault="00FD77FA" w:rsidP="00FD7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</w:rPr>
        <w:t xml:space="preserve">Навигация және байланыс қызметінің бастығы </w:t>
      </w:r>
      <w:r w:rsidRPr="004B2A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Е</w:t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>. Жамбасов</w:t>
      </w:r>
    </w:p>
    <w:p w14:paraId="452EF711" w14:textId="77777777" w:rsidR="00FD77FA" w:rsidRPr="004B2A6A" w:rsidRDefault="00FD77FA" w:rsidP="00FD77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C912EE" w14:textId="77777777" w:rsidR="00FD77FA" w:rsidRPr="004B2A6A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2A6A">
        <w:rPr>
          <w:rFonts w:ascii="Times New Roman" w:eastAsia="Calibri" w:hAnsi="Times New Roman" w:cs="Times New Roman"/>
          <w:bCs/>
          <w:sz w:val="28"/>
          <w:szCs w:val="28"/>
        </w:rPr>
        <w:t>Келісілді:</w:t>
      </w:r>
    </w:p>
    <w:p w14:paraId="7DE8006F" w14:textId="77777777" w:rsidR="00FD77FA" w:rsidRPr="004B2A6A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5A992" w14:textId="77777777" w:rsidR="00FD77FA" w:rsidRPr="004B2A6A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Сектордың 1 деңгейлі менеджері</w:t>
      </w:r>
    </w:p>
    <w:p w14:paraId="7F271AA1" w14:textId="77777777" w:rsidR="00FD77FA" w:rsidRPr="004B2A6A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</w:rPr>
        <w:t>құқықтық қамтамасыз ету</w:t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4B2A6A">
        <w:rPr>
          <w:rFonts w:ascii="Times New Roman" w:eastAsia="Calibri" w:hAnsi="Times New Roman" w:cs="Times New Roman"/>
          <w:b/>
          <w:sz w:val="28"/>
          <w:szCs w:val="28"/>
        </w:rPr>
        <w:t>С. Саргулов</w:t>
      </w:r>
    </w:p>
    <w:p w14:paraId="1A359577" w14:textId="77777777" w:rsidR="00FD77FA" w:rsidRPr="004B2A6A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3BD31" w14:textId="77777777" w:rsidR="00914EDB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B2A6A">
        <w:rPr>
          <w:rFonts w:ascii="Times New Roman" w:eastAsia="Calibri" w:hAnsi="Times New Roman" w:cs="Times New Roman"/>
          <w:b/>
          <w:sz w:val="28"/>
          <w:szCs w:val="28"/>
        </w:rPr>
        <w:t xml:space="preserve">Өндірістік </w:t>
      </w:r>
      <w:r w:rsidR="00914EDB" w:rsidRPr="004B2A6A">
        <w:rPr>
          <w:rFonts w:ascii="Times New Roman" w:eastAsia="Calibri" w:hAnsi="Times New Roman" w:cs="Times New Roman"/>
          <w:b/>
          <w:sz w:val="28"/>
          <w:szCs w:val="28"/>
        </w:rPr>
        <w:t xml:space="preserve">қауіпсіздік </w:t>
      </w:r>
    </w:p>
    <w:p w14:paraId="4E6DB4CD" w14:textId="77777777" w:rsidR="00FD77FA" w:rsidRPr="00914EDB" w:rsidRDefault="00914EDB" w:rsidP="00FD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және экология қызмет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інің</w:t>
      </w:r>
      <w:r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D77FA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бастығы</w:t>
      </w:r>
      <w:r w:rsidR="00FD77FA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D77FA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D77FA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FD77FA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     </w:t>
      </w:r>
      <w:r w:rsidR="00BF26EC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FD77FA" w:rsidRPr="00914ED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 Сансызбай</w:t>
      </w:r>
    </w:p>
    <w:p w14:paraId="61BDF88F" w14:textId="77777777" w:rsidR="00FD77FA" w:rsidRPr="00914EDB" w:rsidRDefault="00FD77FA" w:rsidP="00FD7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14:paraId="4FF568DB" w14:textId="77777777" w:rsidR="00BF26EC" w:rsidRDefault="00BF26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br w:type="page"/>
      </w:r>
    </w:p>
    <w:tbl>
      <w:tblPr>
        <w:tblW w:w="1010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98"/>
        <w:gridCol w:w="1996"/>
        <w:gridCol w:w="4469"/>
        <w:gridCol w:w="1286"/>
        <w:gridCol w:w="1417"/>
        <w:gridCol w:w="236"/>
      </w:tblGrid>
      <w:tr w:rsidR="00BF26EC" w:rsidRPr="00914EDB" w14:paraId="4E32F13F" w14:textId="77777777" w:rsidTr="00B42BC6">
        <w:trPr>
          <w:gridAfter w:val="1"/>
          <w:wAfter w:w="236" w:type="dxa"/>
          <w:trHeight w:val="517"/>
        </w:trPr>
        <w:tc>
          <w:tcPr>
            <w:tcW w:w="98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46A69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B2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Қосымша No 1. Doosan V180TIH маркалы №1 бас қозғалтқыштың жөндеуге арналған ақауы туралы алдын ала акт</w:t>
            </w:r>
            <w:r w:rsidR="00BF26EC" w:rsidRPr="00AB29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BF26EC" w:rsidRPr="00914EDB" w14:paraId="337F9AB1" w14:textId="77777777" w:rsidTr="00B42BC6">
        <w:trPr>
          <w:trHeight w:val="375"/>
        </w:trPr>
        <w:tc>
          <w:tcPr>
            <w:tcW w:w="98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DD31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77944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F26EC" w:rsidRPr="0079324F" w14:paraId="26499506" w14:textId="77777777" w:rsidTr="00B42BC6">
        <w:trPr>
          <w:trHeight w:val="60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55A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AA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ДЕТАЛЕЙ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100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ДЕТАЛ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FD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БРЕНД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646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36" w:type="dxa"/>
            <w:vAlign w:val="center"/>
            <w:hideMark/>
          </w:tcPr>
          <w:p w14:paraId="693EB8E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DFD84C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6C5B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CFD9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65.02401-6020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5AB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3EA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B73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263E964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914031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AE1B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2F2A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65.02411-0008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556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БОЛТ:</w:t>
            </w:r>
            <w:r w:rsidR="00AB2928">
              <w:t xml:space="preserve"> </w:t>
            </w:r>
            <w:r w:rsidR="00AB2928"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байланыстырушы</w:t>
            </w: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D90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603D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195E133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5B46340" w14:textId="77777777" w:rsidTr="00B42BC6">
        <w:trPr>
          <w:trHeight w:val="7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689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3D8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65.02410-0100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214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ПОДШИПНИК:</w:t>
            </w:r>
            <w:r w:rsidR="00AB2928"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байланыстырушы</w:t>
            </w: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CA2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1FB1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08A538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5C5FDB5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060F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4F85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65.02501-0702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F65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ПОРШЕНЬ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78C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A9E7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10EF420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0810E9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2F4C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6337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65.02502-0081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31A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ПИН:ПОРШЕНЬ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A89D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6E37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1F0DDF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BFD5C3B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AD03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A6E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65.90810-0011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06B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САҚИНА: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ТҮЙМЕ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FFA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E4B6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77900AD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1D599FA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83A3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D664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51.02503-0673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C093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САҚИНА:ПОРШОНДЫ(ЖОҒАРЫ)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0B5F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2D55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08D0804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BEB366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ED8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5287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51.02503-0661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121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КОЛЬЦО:ПОРШЕНЬ(2-ОЕ)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5A55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E22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FB4F36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472EB5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C6E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9924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65.02503-0678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2E6C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САҚИНА:ПОРШОНДЫ (МАЙ)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7C3A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965A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6BEED51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7C8A82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B43C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49EC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06.56190-0706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546A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САҚИНА: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МӨР</w:t>
            </w: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A14x20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23B7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0906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3D30E4D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70850C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7F76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9E67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65.96601A0241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D6E6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ТЫҚЫМША: МАЙ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03B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AFB8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A00AD61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3137591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EF93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CA66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06.01913-3144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FF4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 ЖИНАУ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198D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265B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153450F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8F397B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00F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9E1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65.54901-0022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8F7A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4EF9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9785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EAB33E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576996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F023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080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06.56190-0728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333D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 ТЫҒЫЗДАУ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B693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B2A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5C5847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292B1EE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6C5C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1FB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65.96301-0327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8C05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РЕЗЕҢКЕ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85BC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6CC5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5F39418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DC711A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B68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16D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05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КЛАМО:ШЛАНГ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0A1B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8D2D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424CF7B1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66CB91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BF62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E80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65.96601A0240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19B3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7DB0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07D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0999A572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B1A59E6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492E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5481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06.0113-3214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AF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F4C9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A50C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1E9381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F331E0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78A3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72F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65.05904A0093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3C49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ТӨСЕУ: МАЙ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975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776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446E7B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078CFA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4039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B1DF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65.05805-5207A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393C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СЕНСОР: МАЙ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5AEF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9FA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FCAC1C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F3DEF8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303C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8F0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65.10101-7053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FAE9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САПТАМА ҰСТАҒЫШ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628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FDE5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5C19A01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85B4C4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0B3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D37C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65.10108-0006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F0F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ҰРҒАНДА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881A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96E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104988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1B0147E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26D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D08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65.98701-0065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1952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 ТЫҒЫЗДАУ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53AC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DA66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4E5DF3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2CA557F" w14:textId="77777777" w:rsidTr="00B42BC6">
        <w:trPr>
          <w:trHeight w:val="39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F20B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7829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65.96501-0348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BB0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 ҚОС ТЫҒЫЗДАҒЫШ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AC52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B522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EDC418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928" w:rsidRPr="0079324F" w14:paraId="5DF5A4C2" w14:textId="77777777" w:rsidTr="00B504B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EBC3B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80E22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65.09904-0011A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FB01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283D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5B98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59E88DE" w14:textId="77777777" w:rsidR="00AB2928" w:rsidRPr="0079324F" w:rsidRDefault="00AB2928" w:rsidP="00A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928" w:rsidRPr="0079324F" w14:paraId="25B41D04" w14:textId="77777777" w:rsidTr="00B504B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E9DD7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0225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65.08902A0057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1265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B7512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71F37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0653521" w14:textId="77777777" w:rsidR="00AB2928" w:rsidRPr="0079324F" w:rsidRDefault="00AB2928" w:rsidP="00A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928" w:rsidRPr="0079324F" w14:paraId="4EC6FD9B" w14:textId="77777777" w:rsidTr="00B504B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EDC2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2F402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65.08902-0078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C3F9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F9BA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A3F59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6B1CE696" w14:textId="77777777" w:rsidR="00AB2928" w:rsidRPr="0079324F" w:rsidRDefault="00AB2928" w:rsidP="00A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928" w:rsidRPr="0079324F" w14:paraId="2CF7998B" w14:textId="77777777" w:rsidTr="00B504BB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BF98D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72AF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65.08902A0057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2F5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4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D39C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FE303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134ADAE" w14:textId="77777777" w:rsidR="00AB2928" w:rsidRPr="0079324F" w:rsidRDefault="00AB2928" w:rsidP="00A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FC89D0A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A3F3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7F30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06.56027-0111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2968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812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E9CB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B8DF3A4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2793F41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66E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1260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65.96501-0420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9A6E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02BE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2054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7506682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2631EC4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52A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2A7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65.97450-5001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903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V-ҚЫСҚЫШ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A230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E7A1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4CCEBE3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7EB1776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0B3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FCF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65.06907-0001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6E7D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ТӨСЕУ: ЖЫЛЫТУ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0691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C22E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E0383F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AE42195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FFD8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1BC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65.06907-0002A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AB58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0BF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3B0A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65CD2A7E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16C80BE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903A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D21A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06.56026-0308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3912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37D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6E85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2EBF6E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B7B06D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3DE0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986B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E71A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 ТЫҒЫЗДАУ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EB02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7BA1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09CB68AA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928" w:rsidRPr="0079324F" w14:paraId="6E178C41" w14:textId="77777777" w:rsidTr="00981221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5214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3994A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60.96610-0918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856D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ТӨСЕУ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75C65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07891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64E1F67" w14:textId="77777777" w:rsidR="00AB2928" w:rsidRPr="0079324F" w:rsidRDefault="00AB2928" w:rsidP="00A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928" w:rsidRPr="0079324F" w14:paraId="69F392A1" w14:textId="77777777" w:rsidTr="00981221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C91A7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C66D9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65.08901-0023B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48A2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9325D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DE683" w14:textId="77777777" w:rsidR="00AB2928" w:rsidRPr="0079324F" w:rsidRDefault="00AB2928" w:rsidP="00AB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11A1096F" w14:textId="77777777" w:rsidR="00AB2928" w:rsidRPr="0079324F" w:rsidRDefault="00AB2928" w:rsidP="00AB2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0D0D2D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2A3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A5AB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65.90201-0144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438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277E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F33D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41554F52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F675C65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16C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9D5D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06.11063-9216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45D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МУФТА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B33A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98D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C4648E6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95D913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7B6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B5A9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65.90201-0072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23F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6E34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8AEF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34E2E93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F049C04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A018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9FB4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65.90201-0072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8FA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64CA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802C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8DF712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1AD037C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21DC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D48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60.08901-0015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37F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2C0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6348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BAAC74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09F0FE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B612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BA68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06.01493-4311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94A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7ADC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971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460DF5E4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0EB441B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111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2EA2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06.56026-0103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DBB8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2FDE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765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122DC50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D30C841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06EA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1513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06.01493-4317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5C6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7E3A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ECB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7060669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995C738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F504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8D9B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65.03101-1047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1459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БАСЫ: ЦИЛИНДР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967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C127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237E913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7F17DEB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79D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65C4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65.03201-1040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2A31" w14:textId="77777777" w:rsidR="00BF26EC" w:rsidRPr="0079324F" w:rsidRDefault="00AB2928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БАҒЫТТАУШЫ: 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567F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1C06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070FE5DA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093F3BD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849C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44ED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65.03203-0242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29E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СЕДЛО:КЛАПАН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6BA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C566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794BEB6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A55837E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A819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2EF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65.03203-0184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5FC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СЕДЛО:КЛАПАН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1ACF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14A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2983A4C9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CC53011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255C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0DD4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51.03901-0338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B28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FA92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A415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45CAB66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1044DBE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1C60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7E4A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65.03905-0015B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6F4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CE7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725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D6C5BA3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D712F8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171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E8A0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65.01201-0312B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1ED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ЛАЙНЕР:ЦИЛИНДР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0C6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B36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2A1D346E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41B977B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970DD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9CC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65.96501-0059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D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2B88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D35C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04427D9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77769D3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7C3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5B2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51.96501-0412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1B4D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169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677FD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48261168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5F106E8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A5067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37F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65.96501-0078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C41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B43D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6FF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2E2F139E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480CBF2D" w14:textId="77777777" w:rsidTr="00D75C59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D6B5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ACB55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65.06901A0074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B9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36F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5DB1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C035CD3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26036A1D" w14:textId="77777777" w:rsidTr="00D75C59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F07D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CFC4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65.06903B0010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1D16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695C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DE3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DD3EBA1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66BFAA5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AA03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5B5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65.96301-0271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C7BD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05AE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2C9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719DE2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CB05D6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B778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5BCA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6FE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ҚЫСҚЫШ: 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B89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416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65F3FFF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5D766BC4" w14:textId="77777777" w:rsidTr="00103510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B5596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F454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65.06903B0010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140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485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1697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5273DB0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6D41298A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12E7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FA8F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65.96301-0271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39D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DF87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0E815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3C45016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C1538D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934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3C3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0F53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ҚЫСҚЫШ: 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FAFC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44B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2C20A98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27B5FAD8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3BB1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E74B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A1BD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C97A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343F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6382B065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C8C90E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4F66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CACC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F0FD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ҚЫСҚЫШ: 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5D13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7BA0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3E8FF06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3010FCEA" w14:textId="77777777" w:rsidTr="00024860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B96A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C01C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60.06903-0025A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38A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756C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A16C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997652B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77E94A1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5744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79B0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65.96601-0054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B956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ТЫҒЫЗДАУ:САЛҚЫНДАТУ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D0855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59AE5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093F9F6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7833704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CAB79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B2DA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65.96310-0263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353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96F7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714A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75D1443B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3F8250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78D3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4C9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76D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ҚЫСҚЫШ: 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3DC6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A890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54D67FF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6D007914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93BB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A3A4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E134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13899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4FB9C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7D54D3A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3F09EC96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1F60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75EA8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01C9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ҚЫСҚЫШ: 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630D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093D5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A342F5D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022415C4" w14:textId="77777777" w:rsidTr="00A31B70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5FC3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0136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65.96601-0057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461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BEA8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533FC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5081540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3DD21C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3A7B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5009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FEF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A05D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632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D7B724F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6375624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C54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649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F3F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1A2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638B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46898EC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563D529C" w14:textId="77777777" w:rsidTr="00290030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0617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046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67.06901A0001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BC67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D99F9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EE8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F4286E2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FC4C01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7019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4CC4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06.56190-0713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CFD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САҚИНА: ТЫҒЫЗДАУ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F724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EEED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3AEB0E2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B31949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30A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66C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51.06402-0062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167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ТЕРМОСТАТ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E967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6A5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6330336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AE9CD3D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D72D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A843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06.56342-1208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B022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50D5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F90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1F78733E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03A4A3F4" w14:textId="77777777" w:rsidTr="00DB794C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9473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2B9D9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65.06901A0069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8AE7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DAE49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415B8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48A1D63C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3A5C98DF" w14:textId="77777777" w:rsidTr="00DB794C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2672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D61F8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65.06903-0070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568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7BD4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41C3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36AA3268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156CB7A0" w14:textId="77777777" w:rsidTr="00DB794C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17BBB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6AC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60.96605A0013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51A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448F8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013E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D078B03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319" w:rsidRPr="0079324F" w14:paraId="5044341F" w14:textId="77777777" w:rsidTr="00DB794C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3E2F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4860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60.96605A0011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404E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F9102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AB4B1" w14:textId="77777777" w:rsidR="00B42319" w:rsidRPr="0079324F" w:rsidRDefault="00B42319" w:rsidP="00B4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8D2F66A" w14:textId="77777777" w:rsidR="00B42319" w:rsidRPr="0079324F" w:rsidRDefault="00B42319" w:rsidP="00B4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94CEB6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6D9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1C0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65.96301-0275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76FB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 СИЛИКОН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5577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A749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06762F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6846BC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FF14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7EF9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65.97440-0099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093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2D8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CE79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0D9C76C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77D5018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6BA4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317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60.96605A0013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174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ПРОКЛАДКА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E5E2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EEA1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14:paraId="5AF6573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EE07C3A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6848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6364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65.96301-0261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635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ШЛАНГ:СИЛИКОНОВЫЙ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AA5A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4E0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5288A2F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D864F48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942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DF1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65.97440-0102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C0D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ЗАЖИМ:ШЛАНГ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9EA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214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3931B2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7AC3CC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C775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C0E8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60.96901-0002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EBA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ТҮТІК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CE81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FAD7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57F820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C42154D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904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186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65.04101-0375B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2A5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1058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EF54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38944C5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DBB9D56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076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20CB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65.04101-0367B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5E7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9AAA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3C852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59689F7E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0FEF5D5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A9A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D765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65.90701-0103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CFC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C52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9FF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CCEB4E7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C0CE3B8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C63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6240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65.90701-0104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86D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1DAB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FAA6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03A996DA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0D8DA4A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8B80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7ADA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65.04102-6007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5E06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СЕРІППЕЛІ 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BFC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217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435AE39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AA3CAD9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B0D9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5495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65.04103-0074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BFF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ФИКСАТОР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0181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B89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3FC8C6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22469F5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9C8D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AA1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51.04104-0023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E60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ШПИЛЬКА:КЛАПАН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851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825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6" w:type="dxa"/>
            <w:vAlign w:val="center"/>
            <w:hideMark/>
          </w:tcPr>
          <w:p w14:paraId="2074210B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7063C57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1900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527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65.04902-0027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E8AF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ТЫҒЫЗДАУ: 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526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D2B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191F23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542F8DE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5A1F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3115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65.04201-1003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031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545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FA5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354C2562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97B3C1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357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8ECE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65.93020-1011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D38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БУШ: РОКЕР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913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4EB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6AE049C7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23A121F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643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D7E7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65.90701-0136B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8C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33D8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693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79AC4E0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6431772C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6164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1E55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06.29010-0120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B10B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САҚИНА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CDCD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223B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1871E38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D1ED7EC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AC5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AD1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65.04301-0079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8A33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ТРАНСПОРТ:КЛАПАН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D928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3FB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407C56E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F447F11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E6A2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C1A7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65.04302-0026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49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4342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07F5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  <w:hideMark/>
          </w:tcPr>
          <w:p w14:paraId="27825D5D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9611B62" w14:textId="77777777" w:rsidTr="00B42BC6">
        <w:trPr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B978E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1D70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65.0110-6529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53CD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МОЙЫНТІРЕКТЕР ЖИЫНТЫҒЫ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D00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FCB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1A5314C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E5538C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4523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237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65.01110-6539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15AB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НЕГІЗГІ ШАЙБА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03D2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5E62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456AD409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70483302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F3C0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D977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65.09100-7091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139B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ТУРБО ЗАРЯДТАҒЫШ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512A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A49D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7440AD6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5C8E4E91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9CCB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2F9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65.96501-0075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D31C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ТЫҒЫЗДАУ САҚИНАСЫ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2A5AD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AA2C9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64B3B0B0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0A0EACFA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8E97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5D7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65.08301-6016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580B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2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АУА СҮЗГІСІ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08D57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B194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10D65885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3427DC1D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EB14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51044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65.09901-0023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088D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AC8D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79BC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34FEF5C8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2218AF54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411EF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0F00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65.90201-0072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9C6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 ШПИЛЬКА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D1D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E1F48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0092FDA1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1D4DECB4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AF8F1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D093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65.06225-0706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1BA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 ШПИЛЬКА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5660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75FE5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5BA67E73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6EC" w:rsidRPr="0079324F" w14:paraId="40088790" w14:textId="77777777" w:rsidTr="00B42BC6">
        <w:trPr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E7C0C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9BD36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65.09901-0020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AD2F" w14:textId="77777777" w:rsidR="00BF26EC" w:rsidRPr="0079324F" w:rsidRDefault="00B42319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ТӨСЕУ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CEBEB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DOOSAN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C5A" w14:textId="77777777" w:rsidR="00BF26EC" w:rsidRPr="0079324F" w:rsidRDefault="00BF26EC" w:rsidP="00B4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2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1DD64457" w14:textId="77777777" w:rsidR="00BF26EC" w:rsidRPr="0079324F" w:rsidRDefault="00BF26EC" w:rsidP="00B42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456BE4" w14:textId="77777777" w:rsidR="0079324F" w:rsidRDefault="0079324F" w:rsidP="0063240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5C48D5BB" w14:textId="77777777" w:rsidR="00BF26EC" w:rsidRPr="00BF26EC" w:rsidRDefault="00BF26EC" w:rsidP="00BF26EC">
      <w:pPr>
        <w:rPr>
          <w:lang w:val="kk-KZ"/>
        </w:rPr>
      </w:pPr>
    </w:p>
    <w:p w14:paraId="713C40D8" w14:textId="77777777" w:rsidR="00BF26EC" w:rsidRDefault="00BF26EC" w:rsidP="00BF26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2F909D79" w14:textId="77777777" w:rsidR="00BF26EC" w:rsidRPr="00BF26EC" w:rsidRDefault="00BF26EC" w:rsidP="00BF26EC">
      <w:pPr>
        <w:tabs>
          <w:tab w:val="left" w:pos="6405"/>
        </w:tabs>
        <w:rPr>
          <w:lang w:val="kk-KZ"/>
        </w:rPr>
      </w:pPr>
      <w:r>
        <w:rPr>
          <w:lang w:val="kk-KZ"/>
        </w:rPr>
        <w:tab/>
      </w:r>
    </w:p>
    <w:p w14:paraId="59F6004D" w14:textId="77777777" w:rsidR="00000000" w:rsidRDefault="00000000">
      <w:pPr>
        <w:rPr>
          <w:lang w:val="en-US"/>
        </w:rPr>
      </w:pPr>
    </w:p>
    <w:p w14:paraId="4D765F8A" w14:textId="77777777" w:rsidR="008812A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14:paraId="513C1B9B" w14:textId="77777777" w:rsidR="008812A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13.03.2024 14:36 Сансызбай Аңсар Қанатұлы (без ЭЦП)</w:t>
      </w:r>
    </w:p>
    <w:p w14:paraId="09FBE76C" w14:textId="77777777" w:rsidR="008812A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13.03.2024 15:31 Саргулов Сырым Амангельдыевич</w:t>
      </w:r>
    </w:p>
    <w:p w14:paraId="1FE9D31B" w14:textId="77777777" w:rsidR="00000000" w:rsidRPr="000E0DB0" w:rsidRDefault="0000000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</w:rPr>
        <w:t>Уникальное имя владельца: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САРГУЛОВ СЫРЫМ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</w:rPr>
        <w:t>Дата начала: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2023-06-13 17:18:58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</w:rPr>
        <w:t>Дата окончания: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2024-06-12 17:18:58 (+05)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</w:rPr>
        <w:t>Серийный номер: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429616067640031225846091477178016328501422885486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</w:rPr>
        <w:t>Субъект: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EMAILADDRESS=sargulov.s@portkuryk.kz, GIVENNAME=АМАНГЕЛЬДИЕВИЧ, OU=BIN120740012588, O="Товарищество с ограниченной ответственностью \"Порт Курык\"", C=KZ, SURNAME=САРГУЛОВ, CN=САРГУЛОВ СЫРЫМ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</w:rPr>
        <w:t>Издатель: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</w:rPr>
        <w:t xml:space="preserve"> CN=ҰЛТТЫҚ КУӘЛАНДЫРУШЫ ОРТАЛЫҚ (GOST), C=KZ </w:t>
      </w:r>
    </w:p>
    <w:p w14:paraId="6854877A" w14:textId="77777777" w:rsidR="008812A6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14:paraId="0DDE36E7" w14:textId="77777777" w:rsidR="008812A6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14.03.2024 08:53 Жамбасов Ермек Альжапарович (без ЭЦП)</w:t>
      </w:r>
    </w:p>
    <w:p w14:paraId="20ECFEC2" w14:textId="77777777" w:rsidR="008812A6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EF60CDA" wp14:editId="0057DFC4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2A6" w:rsidSect="00EE547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8" w:right="851" w:bottom="567" w:left="1418" w:header="709" w:footer="709" w:gutter="0"/>
      <w:pgNumType w:start="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2872" w14:textId="77777777" w:rsidR="00DE7F38" w:rsidRDefault="00DE7F38" w:rsidP="00CD4EB0">
      <w:pPr>
        <w:spacing w:after="0" w:line="240" w:lineRule="auto"/>
      </w:pPr>
      <w:r>
        <w:separator/>
      </w:r>
    </w:p>
  </w:endnote>
  <w:endnote w:type="continuationSeparator" w:id="0">
    <w:p w14:paraId="06C2753A" w14:textId="77777777" w:rsidR="00DE7F38" w:rsidRDefault="00DE7F38" w:rsidP="00C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3E8E174A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0A9CDB19" w14:textId="77777777" w:rsidR="00000000" w:rsidRPr="00AC16FB" w:rsidRDefault="00000000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14.03.2024 10:34. Копия электронного документа. Версия СЭД: Documentolog 7.20.1.</w:t>
          </w:r>
        </w:p>
      </w:tc>
    </w:tr>
    <w:tr w:rsidR="00AC16FB" w:rsidRPr="00AC16FB" w14:paraId="2AEF4D72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6C20371D" w14:textId="77777777" w:rsidR="00000000" w:rsidRPr="00AC16FB" w:rsidRDefault="00000000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37D96186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5403FBA2" w14:textId="77777777" w:rsidR="00000000" w:rsidRPr="00AC16FB" w:rsidRDefault="00000000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14.03.2024 10:34. Копия электронного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документа. Версия СЭД: Documentolog 7.20.1.</w:t>
          </w:r>
        </w:p>
      </w:tc>
    </w:tr>
    <w:tr w:rsidR="00AC16FB" w:rsidRPr="00AC16FB" w14:paraId="0ECF3DD4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297F2C32" w14:textId="77777777" w:rsidR="00000000" w:rsidRPr="00AC16FB" w:rsidRDefault="00000000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A8BF" w14:textId="77777777" w:rsidR="00DE7F38" w:rsidRDefault="00DE7F38" w:rsidP="00CD4EB0">
      <w:pPr>
        <w:spacing w:after="0" w:line="240" w:lineRule="auto"/>
      </w:pPr>
      <w:r>
        <w:separator/>
      </w:r>
    </w:p>
  </w:footnote>
  <w:footnote w:type="continuationSeparator" w:id="0">
    <w:p w14:paraId="665B5141" w14:textId="77777777" w:rsidR="00DE7F38" w:rsidRDefault="00DE7F38" w:rsidP="00C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346C" w14:textId="77777777" w:rsidR="00B91F76" w:rsidRPr="00DB6965" w:rsidRDefault="00B91F76" w:rsidP="008D7FA4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</w:t>
    </w:r>
  </w:p>
  <w:p w14:paraId="2E9BE189" w14:textId="77777777" w:rsidR="00000000" w:rsidRDefault="00000000">
    <w:r>
      <w:rPr>
        <w:noProof/>
      </w:rPr>
      <w:pict w14:anchorId="1270E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ТОО &quot;Порт Курык&quot; - Жамбасов Е. А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04A0" w14:textId="77777777" w:rsidR="00B91F76" w:rsidRDefault="00B91F76">
    <w:pPr>
      <w:pStyle w:val="a5"/>
      <w:jc w:val="center"/>
    </w:pPr>
  </w:p>
  <w:p w14:paraId="5F3075BE" w14:textId="77777777" w:rsidR="00B91F76" w:rsidRDefault="00B91F76">
    <w:pPr>
      <w:pStyle w:val="a5"/>
    </w:pPr>
  </w:p>
  <w:p w14:paraId="6121F188" w14:textId="77777777" w:rsidR="00000000" w:rsidRDefault="00000000">
    <w:r>
      <w:rPr>
        <w:noProof/>
      </w:rPr>
      <w:pict w14:anchorId="110B45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ТОО &quot;Порт Курык&quot; - Жамбасов Е. А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F653" w14:textId="77777777" w:rsidR="00B91F76" w:rsidRDefault="00B91F76">
    <w:pPr>
      <w:pStyle w:val="a5"/>
      <w:jc w:val="center"/>
    </w:pPr>
  </w:p>
  <w:p w14:paraId="60489F26" w14:textId="77777777" w:rsidR="00B91F76" w:rsidRDefault="00B91F76">
    <w:pPr>
      <w:pStyle w:val="a5"/>
    </w:pPr>
  </w:p>
  <w:p w14:paraId="5D0E5C34" w14:textId="77777777" w:rsidR="00000000" w:rsidRDefault="00000000">
    <w:r>
      <w:rPr>
        <w:noProof/>
      </w:rPr>
      <w:pict w14:anchorId="786E19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627.35pt;height:32.1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ТОО &quot;Порт Курык&quot; - Жамбасов Е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75E8"/>
    <w:multiLevelType w:val="hybridMultilevel"/>
    <w:tmpl w:val="457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60DB"/>
    <w:multiLevelType w:val="multilevel"/>
    <w:tmpl w:val="B0262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6493227"/>
    <w:multiLevelType w:val="hybridMultilevel"/>
    <w:tmpl w:val="0584FE5E"/>
    <w:lvl w:ilvl="0" w:tplc="D82A3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C153F9"/>
    <w:multiLevelType w:val="hybridMultilevel"/>
    <w:tmpl w:val="D750C6CA"/>
    <w:lvl w:ilvl="0" w:tplc="B8703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186695"/>
    <w:multiLevelType w:val="multilevel"/>
    <w:tmpl w:val="ECEA55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87A2EE1"/>
    <w:multiLevelType w:val="hybridMultilevel"/>
    <w:tmpl w:val="3146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863845">
    <w:abstractNumId w:val="2"/>
  </w:num>
  <w:num w:numId="2" w16cid:durableId="1893956417">
    <w:abstractNumId w:val="5"/>
  </w:num>
  <w:num w:numId="3" w16cid:durableId="1555922206">
    <w:abstractNumId w:val="0"/>
  </w:num>
  <w:num w:numId="4" w16cid:durableId="378826694">
    <w:abstractNumId w:val="3"/>
  </w:num>
  <w:num w:numId="5" w16cid:durableId="1347366284">
    <w:abstractNumId w:val="1"/>
  </w:num>
  <w:num w:numId="6" w16cid:durableId="2090809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0"/>
    <w:rsid w:val="00004605"/>
    <w:rsid w:val="00005110"/>
    <w:rsid w:val="00014C59"/>
    <w:rsid w:val="00016676"/>
    <w:rsid w:val="00020A13"/>
    <w:rsid w:val="00044478"/>
    <w:rsid w:val="00053E92"/>
    <w:rsid w:val="00060885"/>
    <w:rsid w:val="00065995"/>
    <w:rsid w:val="00091EB5"/>
    <w:rsid w:val="000A1115"/>
    <w:rsid w:val="000A5040"/>
    <w:rsid w:val="000A7A62"/>
    <w:rsid w:val="000E1F97"/>
    <w:rsid w:val="000F25BB"/>
    <w:rsid w:val="000F3F46"/>
    <w:rsid w:val="0012685B"/>
    <w:rsid w:val="001448A9"/>
    <w:rsid w:val="00152746"/>
    <w:rsid w:val="00162F81"/>
    <w:rsid w:val="00181280"/>
    <w:rsid w:val="00187D29"/>
    <w:rsid w:val="00196749"/>
    <w:rsid w:val="001A120A"/>
    <w:rsid w:val="001A45BA"/>
    <w:rsid w:val="001A52E1"/>
    <w:rsid w:val="001B4928"/>
    <w:rsid w:val="001B5821"/>
    <w:rsid w:val="001B753C"/>
    <w:rsid w:val="001D1885"/>
    <w:rsid w:val="001D1AD4"/>
    <w:rsid w:val="001D2599"/>
    <w:rsid w:val="001D28C0"/>
    <w:rsid w:val="001D6476"/>
    <w:rsid w:val="001E0461"/>
    <w:rsid w:val="001F7CA4"/>
    <w:rsid w:val="00204857"/>
    <w:rsid w:val="002239B1"/>
    <w:rsid w:val="00227EC2"/>
    <w:rsid w:val="00232B28"/>
    <w:rsid w:val="00255A2D"/>
    <w:rsid w:val="0027087C"/>
    <w:rsid w:val="00270E4A"/>
    <w:rsid w:val="00271526"/>
    <w:rsid w:val="00272FAE"/>
    <w:rsid w:val="002865DD"/>
    <w:rsid w:val="00296CAF"/>
    <w:rsid w:val="00297B25"/>
    <w:rsid w:val="002A40C5"/>
    <w:rsid w:val="002A695C"/>
    <w:rsid w:val="002A7E52"/>
    <w:rsid w:val="002D715C"/>
    <w:rsid w:val="002E2AA1"/>
    <w:rsid w:val="002E3905"/>
    <w:rsid w:val="002E4931"/>
    <w:rsid w:val="002E4FA4"/>
    <w:rsid w:val="00307EE7"/>
    <w:rsid w:val="00316EF6"/>
    <w:rsid w:val="00325F3C"/>
    <w:rsid w:val="00327775"/>
    <w:rsid w:val="00330D64"/>
    <w:rsid w:val="00337F91"/>
    <w:rsid w:val="0035033A"/>
    <w:rsid w:val="003717F4"/>
    <w:rsid w:val="003822CF"/>
    <w:rsid w:val="00383902"/>
    <w:rsid w:val="00392632"/>
    <w:rsid w:val="003A1CA5"/>
    <w:rsid w:val="003A3A91"/>
    <w:rsid w:val="003A64A6"/>
    <w:rsid w:val="003B0B23"/>
    <w:rsid w:val="003C19BD"/>
    <w:rsid w:val="003C75D3"/>
    <w:rsid w:val="003E7C49"/>
    <w:rsid w:val="003F4B6E"/>
    <w:rsid w:val="00402A5F"/>
    <w:rsid w:val="00403EBB"/>
    <w:rsid w:val="00404B32"/>
    <w:rsid w:val="00406C30"/>
    <w:rsid w:val="00410917"/>
    <w:rsid w:val="00411C9A"/>
    <w:rsid w:val="00411E81"/>
    <w:rsid w:val="0042256A"/>
    <w:rsid w:val="004245BD"/>
    <w:rsid w:val="00431F26"/>
    <w:rsid w:val="00447A60"/>
    <w:rsid w:val="00464182"/>
    <w:rsid w:val="00476500"/>
    <w:rsid w:val="004802F8"/>
    <w:rsid w:val="00487030"/>
    <w:rsid w:val="004A5FA2"/>
    <w:rsid w:val="004B15E6"/>
    <w:rsid w:val="004B528F"/>
    <w:rsid w:val="004B5BDD"/>
    <w:rsid w:val="004C0DAA"/>
    <w:rsid w:val="004E73AD"/>
    <w:rsid w:val="00505FFB"/>
    <w:rsid w:val="00511370"/>
    <w:rsid w:val="0051567F"/>
    <w:rsid w:val="005231E4"/>
    <w:rsid w:val="00526844"/>
    <w:rsid w:val="0054502C"/>
    <w:rsid w:val="00554061"/>
    <w:rsid w:val="00563FC1"/>
    <w:rsid w:val="005705DA"/>
    <w:rsid w:val="00573DCB"/>
    <w:rsid w:val="00590833"/>
    <w:rsid w:val="005A79D0"/>
    <w:rsid w:val="005B5A58"/>
    <w:rsid w:val="005B7A8D"/>
    <w:rsid w:val="005F4E67"/>
    <w:rsid w:val="005F7312"/>
    <w:rsid w:val="0060009F"/>
    <w:rsid w:val="006003C4"/>
    <w:rsid w:val="006045B9"/>
    <w:rsid w:val="00623827"/>
    <w:rsid w:val="00632409"/>
    <w:rsid w:val="00634808"/>
    <w:rsid w:val="0064005C"/>
    <w:rsid w:val="00640F52"/>
    <w:rsid w:val="006604B9"/>
    <w:rsid w:val="00665788"/>
    <w:rsid w:val="00667896"/>
    <w:rsid w:val="006713A5"/>
    <w:rsid w:val="00674C46"/>
    <w:rsid w:val="00682EBE"/>
    <w:rsid w:val="00685307"/>
    <w:rsid w:val="006913F3"/>
    <w:rsid w:val="006A3630"/>
    <w:rsid w:val="006A74BF"/>
    <w:rsid w:val="006C2770"/>
    <w:rsid w:val="006C2776"/>
    <w:rsid w:val="006E6AC0"/>
    <w:rsid w:val="00700F05"/>
    <w:rsid w:val="007205D5"/>
    <w:rsid w:val="0072202C"/>
    <w:rsid w:val="00723AA9"/>
    <w:rsid w:val="00730087"/>
    <w:rsid w:val="0073522F"/>
    <w:rsid w:val="00741DC5"/>
    <w:rsid w:val="007534D5"/>
    <w:rsid w:val="00786E39"/>
    <w:rsid w:val="0079324F"/>
    <w:rsid w:val="007A0E0F"/>
    <w:rsid w:val="007A3991"/>
    <w:rsid w:val="007A56A8"/>
    <w:rsid w:val="007C2B86"/>
    <w:rsid w:val="007D6978"/>
    <w:rsid w:val="007E407E"/>
    <w:rsid w:val="007F4548"/>
    <w:rsid w:val="00800610"/>
    <w:rsid w:val="008052F5"/>
    <w:rsid w:val="0081107C"/>
    <w:rsid w:val="00820C18"/>
    <w:rsid w:val="0083534C"/>
    <w:rsid w:val="008406A5"/>
    <w:rsid w:val="00860DFA"/>
    <w:rsid w:val="00866697"/>
    <w:rsid w:val="00871A9F"/>
    <w:rsid w:val="008812A6"/>
    <w:rsid w:val="008859D3"/>
    <w:rsid w:val="00892B97"/>
    <w:rsid w:val="008D6B98"/>
    <w:rsid w:val="008D7FA4"/>
    <w:rsid w:val="008E4403"/>
    <w:rsid w:val="008E75D0"/>
    <w:rsid w:val="00911268"/>
    <w:rsid w:val="00914EDB"/>
    <w:rsid w:val="009202E6"/>
    <w:rsid w:val="00934595"/>
    <w:rsid w:val="00941A7C"/>
    <w:rsid w:val="00952F52"/>
    <w:rsid w:val="00956EBD"/>
    <w:rsid w:val="00976C43"/>
    <w:rsid w:val="00977465"/>
    <w:rsid w:val="00986AAC"/>
    <w:rsid w:val="009930EB"/>
    <w:rsid w:val="00996C1C"/>
    <w:rsid w:val="009A3D3D"/>
    <w:rsid w:val="009A5A31"/>
    <w:rsid w:val="009B0EC6"/>
    <w:rsid w:val="009B1650"/>
    <w:rsid w:val="009B2CBD"/>
    <w:rsid w:val="009B320E"/>
    <w:rsid w:val="009C7AAD"/>
    <w:rsid w:val="009C7DB4"/>
    <w:rsid w:val="009D3D88"/>
    <w:rsid w:val="009E0C84"/>
    <w:rsid w:val="009E1903"/>
    <w:rsid w:val="009F7FDF"/>
    <w:rsid w:val="00A0229B"/>
    <w:rsid w:val="00A05481"/>
    <w:rsid w:val="00A4488C"/>
    <w:rsid w:val="00A632C9"/>
    <w:rsid w:val="00A95BCE"/>
    <w:rsid w:val="00AA7FD8"/>
    <w:rsid w:val="00AB1C41"/>
    <w:rsid w:val="00AB2928"/>
    <w:rsid w:val="00AC0DF6"/>
    <w:rsid w:val="00AE2D12"/>
    <w:rsid w:val="00AF3009"/>
    <w:rsid w:val="00B03AC5"/>
    <w:rsid w:val="00B05E2A"/>
    <w:rsid w:val="00B07059"/>
    <w:rsid w:val="00B07206"/>
    <w:rsid w:val="00B078DD"/>
    <w:rsid w:val="00B10B3C"/>
    <w:rsid w:val="00B25DA8"/>
    <w:rsid w:val="00B3069A"/>
    <w:rsid w:val="00B36304"/>
    <w:rsid w:val="00B37D46"/>
    <w:rsid w:val="00B41BC3"/>
    <w:rsid w:val="00B42319"/>
    <w:rsid w:val="00B459B3"/>
    <w:rsid w:val="00B52C19"/>
    <w:rsid w:val="00B6022B"/>
    <w:rsid w:val="00B63991"/>
    <w:rsid w:val="00B64421"/>
    <w:rsid w:val="00B72C3F"/>
    <w:rsid w:val="00B73CE1"/>
    <w:rsid w:val="00B91F76"/>
    <w:rsid w:val="00BA67E6"/>
    <w:rsid w:val="00BB63DE"/>
    <w:rsid w:val="00BC6DA5"/>
    <w:rsid w:val="00BD3386"/>
    <w:rsid w:val="00BD4249"/>
    <w:rsid w:val="00BE0257"/>
    <w:rsid w:val="00BF26EC"/>
    <w:rsid w:val="00BF5C43"/>
    <w:rsid w:val="00C212E5"/>
    <w:rsid w:val="00C60F2C"/>
    <w:rsid w:val="00C66365"/>
    <w:rsid w:val="00C723A4"/>
    <w:rsid w:val="00C869C5"/>
    <w:rsid w:val="00CA1254"/>
    <w:rsid w:val="00CD4EB0"/>
    <w:rsid w:val="00CE401E"/>
    <w:rsid w:val="00CE5C49"/>
    <w:rsid w:val="00CE5E92"/>
    <w:rsid w:val="00CF6C86"/>
    <w:rsid w:val="00D00CE4"/>
    <w:rsid w:val="00D11988"/>
    <w:rsid w:val="00D32923"/>
    <w:rsid w:val="00D502AD"/>
    <w:rsid w:val="00D51374"/>
    <w:rsid w:val="00D9060B"/>
    <w:rsid w:val="00D93F9B"/>
    <w:rsid w:val="00DA0EEC"/>
    <w:rsid w:val="00DD63F5"/>
    <w:rsid w:val="00DE1C1B"/>
    <w:rsid w:val="00DE7F38"/>
    <w:rsid w:val="00DF4C09"/>
    <w:rsid w:val="00E0205C"/>
    <w:rsid w:val="00E02731"/>
    <w:rsid w:val="00E06C59"/>
    <w:rsid w:val="00E16E39"/>
    <w:rsid w:val="00E20A92"/>
    <w:rsid w:val="00E249A9"/>
    <w:rsid w:val="00E25AD7"/>
    <w:rsid w:val="00E3069D"/>
    <w:rsid w:val="00E32F2A"/>
    <w:rsid w:val="00E408E9"/>
    <w:rsid w:val="00E43022"/>
    <w:rsid w:val="00E47E87"/>
    <w:rsid w:val="00E574E0"/>
    <w:rsid w:val="00E67953"/>
    <w:rsid w:val="00E7707A"/>
    <w:rsid w:val="00E87D5F"/>
    <w:rsid w:val="00E91371"/>
    <w:rsid w:val="00E91F8D"/>
    <w:rsid w:val="00E92166"/>
    <w:rsid w:val="00E97F03"/>
    <w:rsid w:val="00EA6D40"/>
    <w:rsid w:val="00EB12C6"/>
    <w:rsid w:val="00EB5CF6"/>
    <w:rsid w:val="00EE547D"/>
    <w:rsid w:val="00EE6370"/>
    <w:rsid w:val="00EF4330"/>
    <w:rsid w:val="00EF67EB"/>
    <w:rsid w:val="00EF6CB9"/>
    <w:rsid w:val="00F113FF"/>
    <w:rsid w:val="00F125D1"/>
    <w:rsid w:val="00F2302E"/>
    <w:rsid w:val="00F340A2"/>
    <w:rsid w:val="00F44E5E"/>
    <w:rsid w:val="00F46637"/>
    <w:rsid w:val="00F5022D"/>
    <w:rsid w:val="00F50AFE"/>
    <w:rsid w:val="00F51FEF"/>
    <w:rsid w:val="00F52EA0"/>
    <w:rsid w:val="00F7596B"/>
    <w:rsid w:val="00FB74A1"/>
    <w:rsid w:val="00FC35BF"/>
    <w:rsid w:val="00FD14B2"/>
    <w:rsid w:val="00FD77FA"/>
    <w:rsid w:val="00FE5EA5"/>
    <w:rsid w:val="00FE7A56"/>
    <w:rsid w:val="00FF044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E6F52"/>
  <w15:docId w15:val="{E3DBE3BB-E2BE-4476-AFC6-A889D3EE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E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EB0"/>
  </w:style>
  <w:style w:type="paragraph" w:styleId="a7">
    <w:name w:val="footer"/>
    <w:basedOn w:val="a"/>
    <w:link w:val="a8"/>
    <w:uiPriority w:val="99"/>
    <w:unhideWhenUsed/>
    <w:rsid w:val="00CD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EB0"/>
  </w:style>
  <w:style w:type="paragraph" w:styleId="a9">
    <w:name w:val="Balloon Text"/>
    <w:basedOn w:val="a"/>
    <w:link w:val="aa"/>
    <w:uiPriority w:val="99"/>
    <w:semiHidden/>
    <w:unhideWhenUsed/>
    <w:rsid w:val="0089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B9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1C41"/>
    <w:pPr>
      <w:spacing w:after="0" w:line="240" w:lineRule="auto"/>
    </w:pPr>
  </w:style>
  <w:style w:type="paragraph" w:styleId="ac">
    <w:name w:val="Body Text"/>
    <w:basedOn w:val="a"/>
    <w:link w:val="ad"/>
    <w:rsid w:val="004C0DAA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zh-CN"/>
    </w:rPr>
  </w:style>
  <w:style w:type="character" w:customStyle="1" w:styleId="ad">
    <w:name w:val="Основной текст Знак"/>
    <w:basedOn w:val="a0"/>
    <w:link w:val="ac"/>
    <w:rsid w:val="004C0DAA"/>
    <w:rPr>
      <w:rFonts w:ascii="Times New Roman" w:eastAsia="Times New Roman" w:hAnsi="Times New Roman" w:cs="Times New Roman"/>
      <w:bCs/>
      <w:sz w:val="28"/>
      <w:szCs w:val="28"/>
      <w:lang w:val="x-none" w:eastAsia="zh-CN"/>
    </w:rPr>
  </w:style>
  <w:style w:type="character" w:customStyle="1" w:styleId="WW8Num1z8">
    <w:name w:val="WW8Num1z8"/>
    <w:rsid w:val="00187D29"/>
  </w:style>
  <w:style w:type="paragraph" w:styleId="ae">
    <w:name w:val="Title"/>
    <w:basedOn w:val="a"/>
    <w:next w:val="a"/>
    <w:link w:val="af"/>
    <w:uiPriority w:val="10"/>
    <w:qFormat/>
    <w:rsid w:val="00F51F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f">
    <w:name w:val="Заголовок Знак"/>
    <w:basedOn w:val="a0"/>
    <w:link w:val="ae"/>
    <w:uiPriority w:val="10"/>
    <w:rsid w:val="00F51FE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48CE-7931-4217-A342-440177C8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2973</Words>
  <Characters>16948</Characters>
  <Application>Microsoft Office Word</Application>
  <DocSecurity>8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 А Жетписов</dc:creator>
  <cp:lastModifiedBy>Игорь Проценко</cp:lastModifiedBy>
  <cp:revision>2</cp:revision>
  <cp:lastPrinted>2024-03-13T04:40:00Z</cp:lastPrinted>
  <dcterms:created xsi:type="dcterms:W3CDTF">2024-03-14T05:37:00Z</dcterms:created>
  <dcterms:modified xsi:type="dcterms:W3CDTF">2024-03-14T05:37:00Z</dcterms:modified>
</cp:coreProperties>
</file>