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A7951" w14:textId="77777777" w:rsidR="00932865" w:rsidRPr="00F7313B" w:rsidRDefault="00932865" w:rsidP="0031052B">
      <w:pPr>
        <w:rPr>
          <w:b/>
          <w:color w:val="auto"/>
          <w:sz w:val="28"/>
          <w:szCs w:val="28"/>
          <w:lang w:val="ru-RU"/>
        </w:rPr>
      </w:pPr>
    </w:p>
    <w:p w14:paraId="5F08B189" w14:textId="77777777" w:rsidR="00EB7240" w:rsidRDefault="00EB7240" w:rsidP="00F873D0">
      <w:pPr>
        <w:rPr>
          <w:b/>
          <w:lang w:val="ru-RU"/>
        </w:rPr>
      </w:pPr>
    </w:p>
    <w:p w14:paraId="1AE02993" w14:textId="77777777" w:rsidR="00EB7240" w:rsidRDefault="00EB7240" w:rsidP="00F873D0">
      <w:pPr>
        <w:rPr>
          <w:b/>
          <w:lang w:val="ru-RU"/>
        </w:rPr>
      </w:pPr>
    </w:p>
    <w:p w14:paraId="4E3D05F1" w14:textId="20B6E8AC" w:rsidR="00EB7240" w:rsidRDefault="00EB7240" w:rsidP="00EB7240">
      <w:pPr>
        <w:jc w:val="center"/>
        <w:rPr>
          <w:b/>
          <w:lang w:val="ru-RU"/>
        </w:rPr>
      </w:pPr>
      <w:r>
        <w:rPr>
          <w:b/>
          <w:lang w:val="ru-RU"/>
        </w:rPr>
        <w:t>С 24.03.2025</w:t>
      </w:r>
    </w:p>
    <w:p w14:paraId="7F228ABE" w14:textId="77777777" w:rsidR="00EB7240" w:rsidRDefault="00EB7240" w:rsidP="00EB7240">
      <w:pPr>
        <w:jc w:val="center"/>
        <w:rPr>
          <w:b/>
          <w:lang w:val="ru-RU"/>
        </w:rPr>
      </w:pPr>
    </w:p>
    <w:p w14:paraId="35641493" w14:textId="77777777" w:rsidR="00EB7240" w:rsidRDefault="00EB7240" w:rsidP="00EB7240">
      <w:pPr>
        <w:jc w:val="center"/>
        <w:rPr>
          <w:b/>
          <w:lang w:val="ru-RU"/>
        </w:rPr>
      </w:pPr>
    </w:p>
    <w:p w14:paraId="7A0F5761" w14:textId="28AA1C72" w:rsidR="009D6ECC" w:rsidRPr="00CB52BF" w:rsidRDefault="009D6ECC" w:rsidP="009D6ECC">
      <w:pPr>
        <w:jc w:val="center"/>
        <w:rPr>
          <w:b/>
        </w:rPr>
      </w:pPr>
      <w:r w:rsidRPr="00CB52BF">
        <w:rPr>
          <w:b/>
        </w:rPr>
        <w:t xml:space="preserve">Прейскурант цен на оказываемые услуги </w:t>
      </w:r>
      <w:r w:rsidRPr="00CB52BF">
        <w:rPr>
          <w:b/>
        </w:rPr>
        <w:br/>
        <w:t>ТОО «Порт Курык» на 202</w:t>
      </w:r>
      <w:r>
        <w:rPr>
          <w:b/>
          <w:lang w:val="ru-RU"/>
        </w:rPr>
        <w:t>5</w:t>
      </w:r>
      <w:r w:rsidRPr="00CB52BF">
        <w:rPr>
          <w:b/>
        </w:rPr>
        <w:t xml:space="preserve"> год</w:t>
      </w:r>
    </w:p>
    <w:p w14:paraId="5C0CE963" w14:textId="77777777" w:rsidR="00EB7240" w:rsidRDefault="00EB7240" w:rsidP="009D6ECC">
      <w:pPr>
        <w:jc w:val="center"/>
        <w:rPr>
          <w:b/>
          <w:lang w:val="ru-RU"/>
        </w:rPr>
      </w:pPr>
    </w:p>
    <w:p w14:paraId="1E198506" w14:textId="77777777" w:rsidR="009D6ECC" w:rsidRDefault="009D6ECC" w:rsidP="009D6ECC">
      <w:pPr>
        <w:jc w:val="center"/>
        <w:rPr>
          <w:b/>
          <w:lang w:val="ru-RU"/>
        </w:rPr>
      </w:pPr>
    </w:p>
    <w:p w14:paraId="37B2199C" w14:textId="77777777" w:rsidR="00EB7240" w:rsidRPr="007D1EA7" w:rsidRDefault="00EB7240" w:rsidP="009D6ECC">
      <w:pPr>
        <w:jc w:val="center"/>
        <w:rPr>
          <w:b/>
          <w:lang w:val="ru-RU"/>
        </w:rPr>
      </w:pPr>
    </w:p>
    <w:p w14:paraId="5410ED21" w14:textId="77777777" w:rsidR="009D6ECC" w:rsidRPr="00CB52BF" w:rsidRDefault="009D6ECC" w:rsidP="009D6ECC">
      <w:pPr>
        <w:pStyle w:val="ab"/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center"/>
        <w:rPr>
          <w:b/>
        </w:rPr>
      </w:pPr>
      <w:r w:rsidRPr="00CB52BF">
        <w:rPr>
          <w:b/>
        </w:rPr>
        <w:t>Услуги за заход судна в морской порт для производства грузовых операций и/или иных целей с последующим выходом из порта (судозаход)</w:t>
      </w:r>
    </w:p>
    <w:p w14:paraId="2865DC70" w14:textId="77777777" w:rsidR="009D6ECC" w:rsidRPr="00CB52BF" w:rsidRDefault="009D6ECC" w:rsidP="009D6ECC">
      <w:pPr>
        <w:pStyle w:val="ab"/>
        <w:tabs>
          <w:tab w:val="left" w:pos="567"/>
        </w:tabs>
        <w:ind w:left="284"/>
        <w:jc w:val="both"/>
        <w:rPr>
          <w:b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60"/>
        <w:gridCol w:w="2696"/>
        <w:gridCol w:w="2693"/>
        <w:gridCol w:w="1984"/>
        <w:gridCol w:w="1843"/>
      </w:tblGrid>
      <w:tr w:rsidR="009D6ECC" w:rsidRPr="00CB52BF" w14:paraId="471737C0" w14:textId="77777777" w:rsidTr="003570AF">
        <w:trPr>
          <w:trHeight w:val="258"/>
        </w:trPr>
        <w:tc>
          <w:tcPr>
            <w:tcW w:w="560" w:type="dxa"/>
            <w:vMerge w:val="restart"/>
            <w:vAlign w:val="center"/>
          </w:tcPr>
          <w:p w14:paraId="66C6792B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2696" w:type="dxa"/>
            <w:vMerge w:val="restart"/>
            <w:vAlign w:val="center"/>
          </w:tcPr>
          <w:p w14:paraId="67236792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693" w:type="dxa"/>
            <w:vMerge w:val="restart"/>
            <w:vAlign w:val="center"/>
          </w:tcPr>
          <w:p w14:paraId="54493D08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3827" w:type="dxa"/>
            <w:gridSpan w:val="2"/>
            <w:vAlign w:val="center"/>
          </w:tcPr>
          <w:p w14:paraId="18B73273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 xml:space="preserve">Тариф, </w:t>
            </w:r>
            <w:r w:rsidRPr="00881B69">
              <w:rPr>
                <w:b/>
                <w:bCs/>
              </w:rPr>
              <w:t>доллар США</w:t>
            </w:r>
            <w:r w:rsidRPr="00CB52BF">
              <w:rPr>
                <w:b/>
              </w:rPr>
              <w:t xml:space="preserve"> без </w:t>
            </w:r>
            <w:r>
              <w:rPr>
                <w:b/>
                <w:lang w:val="ru-RU"/>
              </w:rPr>
              <w:t xml:space="preserve">учета </w:t>
            </w:r>
            <w:r w:rsidRPr="00CB52BF">
              <w:rPr>
                <w:b/>
              </w:rPr>
              <w:t>НДС</w:t>
            </w:r>
          </w:p>
        </w:tc>
      </w:tr>
      <w:tr w:rsidR="009D6ECC" w:rsidRPr="00CB52BF" w14:paraId="7A5BCE74" w14:textId="77777777" w:rsidTr="003570AF">
        <w:trPr>
          <w:trHeight w:val="547"/>
        </w:trPr>
        <w:tc>
          <w:tcPr>
            <w:tcW w:w="560" w:type="dxa"/>
            <w:vMerge/>
            <w:vAlign w:val="center"/>
          </w:tcPr>
          <w:p w14:paraId="60C28FA6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696" w:type="dxa"/>
            <w:vMerge/>
            <w:vAlign w:val="center"/>
          </w:tcPr>
          <w:p w14:paraId="230DB769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60420465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5FAF7AF2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Суда</w:t>
            </w:r>
          </w:p>
        </w:tc>
        <w:tc>
          <w:tcPr>
            <w:tcW w:w="1843" w:type="dxa"/>
            <w:vAlign w:val="center"/>
          </w:tcPr>
          <w:p w14:paraId="6A0C7119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Накатные суда (паром)</w:t>
            </w:r>
          </w:p>
        </w:tc>
      </w:tr>
      <w:tr w:rsidR="009D6ECC" w:rsidRPr="00CB52BF" w14:paraId="7AFA692E" w14:textId="77777777" w:rsidTr="003570AF">
        <w:trPr>
          <w:trHeight w:val="519"/>
        </w:trPr>
        <w:tc>
          <w:tcPr>
            <w:tcW w:w="560" w:type="dxa"/>
            <w:vAlign w:val="center"/>
          </w:tcPr>
          <w:p w14:paraId="2F0C3A71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</w:t>
            </w:r>
          </w:p>
        </w:tc>
        <w:tc>
          <w:tcPr>
            <w:tcW w:w="2696" w:type="dxa"/>
          </w:tcPr>
          <w:p w14:paraId="032AD619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Корабельные</w:t>
            </w:r>
          </w:p>
        </w:tc>
        <w:tc>
          <w:tcPr>
            <w:tcW w:w="2693" w:type="dxa"/>
          </w:tcPr>
          <w:p w14:paraId="1D6436C7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1 бр. рег. тн.</w:t>
            </w:r>
          </w:p>
          <w:p w14:paraId="289644E4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отдельно за</w:t>
            </w:r>
          </w:p>
          <w:p w14:paraId="27DDAC15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вход и</w:t>
            </w:r>
            <w:r>
              <w:rPr>
                <w:lang w:val="ru-RU"/>
              </w:rPr>
              <w:t xml:space="preserve"> </w:t>
            </w:r>
            <w:r w:rsidRPr="00CB52BF">
              <w:t>отдельно за</w:t>
            </w:r>
          </w:p>
          <w:p w14:paraId="7E1F5F84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выход</w:t>
            </w:r>
          </w:p>
        </w:tc>
        <w:tc>
          <w:tcPr>
            <w:tcW w:w="1984" w:type="dxa"/>
            <w:vAlign w:val="center"/>
          </w:tcPr>
          <w:p w14:paraId="14A04C82" w14:textId="77777777" w:rsidR="009D6ECC" w:rsidRPr="0043482F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t>0,28</w:t>
            </w:r>
          </w:p>
        </w:tc>
        <w:tc>
          <w:tcPr>
            <w:tcW w:w="1843" w:type="dxa"/>
            <w:vAlign w:val="center"/>
          </w:tcPr>
          <w:p w14:paraId="64A3CCF3" w14:textId="77777777" w:rsidR="009D6ECC" w:rsidRPr="003B1D75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0,04</w:t>
            </w:r>
          </w:p>
        </w:tc>
      </w:tr>
      <w:tr w:rsidR="009D6ECC" w:rsidRPr="00CB52BF" w14:paraId="2AB0C570" w14:textId="77777777" w:rsidTr="003570AF">
        <w:trPr>
          <w:trHeight w:val="625"/>
        </w:trPr>
        <w:tc>
          <w:tcPr>
            <w:tcW w:w="560" w:type="dxa"/>
            <w:vAlign w:val="center"/>
          </w:tcPr>
          <w:p w14:paraId="73A200EB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2</w:t>
            </w:r>
          </w:p>
        </w:tc>
        <w:tc>
          <w:tcPr>
            <w:tcW w:w="2696" w:type="dxa"/>
          </w:tcPr>
          <w:p w14:paraId="290A3747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За проход каналом</w:t>
            </w:r>
          </w:p>
        </w:tc>
        <w:tc>
          <w:tcPr>
            <w:tcW w:w="2693" w:type="dxa"/>
          </w:tcPr>
          <w:p w14:paraId="07F754AC" w14:textId="77777777" w:rsidR="009D6ECC" w:rsidRPr="00E567D7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1 бр. рег. тн.при каждом прохождении канала в один конец</w:t>
            </w:r>
          </w:p>
        </w:tc>
        <w:tc>
          <w:tcPr>
            <w:tcW w:w="1984" w:type="dxa"/>
            <w:vAlign w:val="center"/>
          </w:tcPr>
          <w:p w14:paraId="3677EE9A" w14:textId="77777777" w:rsidR="009D6ECC" w:rsidRPr="0043482F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t>0,10</w:t>
            </w:r>
          </w:p>
        </w:tc>
        <w:tc>
          <w:tcPr>
            <w:tcW w:w="1843" w:type="dxa"/>
            <w:vAlign w:val="center"/>
          </w:tcPr>
          <w:p w14:paraId="3209528D" w14:textId="77777777" w:rsidR="009D6ECC" w:rsidRPr="003B1D75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0,02</w:t>
            </w:r>
          </w:p>
        </w:tc>
      </w:tr>
      <w:tr w:rsidR="009D6ECC" w:rsidRPr="00CB52BF" w14:paraId="7A0120A1" w14:textId="77777777" w:rsidTr="003570AF">
        <w:trPr>
          <w:trHeight w:val="534"/>
        </w:trPr>
        <w:tc>
          <w:tcPr>
            <w:tcW w:w="560" w:type="dxa"/>
            <w:vAlign w:val="center"/>
          </w:tcPr>
          <w:p w14:paraId="5A9327D6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3</w:t>
            </w:r>
          </w:p>
        </w:tc>
        <w:tc>
          <w:tcPr>
            <w:tcW w:w="2696" w:type="dxa"/>
          </w:tcPr>
          <w:p w14:paraId="5A6C27E3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Причальные:</w:t>
            </w:r>
            <w:r>
              <w:rPr>
                <w:lang w:val="ru-RU"/>
              </w:rPr>
              <w:t xml:space="preserve"> </w:t>
            </w:r>
            <w:r w:rsidRPr="00CB52BF">
              <w:t>под</w:t>
            </w:r>
          </w:p>
          <w:p w14:paraId="024325EE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>
              <w:rPr>
                <w:lang w:val="ru-RU"/>
              </w:rPr>
              <w:t>г</w:t>
            </w:r>
            <w:r w:rsidRPr="00CB52BF">
              <w:t>рузовыми</w:t>
            </w:r>
            <w:r>
              <w:rPr>
                <w:lang w:val="ru-RU"/>
              </w:rPr>
              <w:t xml:space="preserve"> </w:t>
            </w:r>
            <w:r w:rsidRPr="00CB52BF">
              <w:t>операциями</w:t>
            </w:r>
          </w:p>
        </w:tc>
        <w:tc>
          <w:tcPr>
            <w:tcW w:w="2693" w:type="dxa"/>
          </w:tcPr>
          <w:p w14:paraId="6512D59A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1 бр. рег. тн.</w:t>
            </w:r>
          </w:p>
        </w:tc>
        <w:tc>
          <w:tcPr>
            <w:tcW w:w="1984" w:type="dxa"/>
            <w:vAlign w:val="center"/>
          </w:tcPr>
          <w:p w14:paraId="1E99735B" w14:textId="77777777" w:rsidR="009D6ECC" w:rsidRPr="008E7D56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t>0,3</w:t>
            </w:r>
            <w:r>
              <w:rPr>
                <w:lang w:val="ru-RU"/>
              </w:rPr>
              <w:t>8</w:t>
            </w:r>
          </w:p>
        </w:tc>
        <w:tc>
          <w:tcPr>
            <w:tcW w:w="1843" w:type="dxa"/>
            <w:vAlign w:val="center"/>
          </w:tcPr>
          <w:p w14:paraId="7FEB1E94" w14:textId="77777777" w:rsidR="009D6ECC" w:rsidRPr="003B1D75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0,19</w:t>
            </w:r>
          </w:p>
        </w:tc>
      </w:tr>
      <w:tr w:rsidR="009D6ECC" w:rsidRPr="00CB52BF" w14:paraId="41886424" w14:textId="77777777" w:rsidTr="003570AF">
        <w:trPr>
          <w:trHeight w:val="519"/>
        </w:trPr>
        <w:tc>
          <w:tcPr>
            <w:tcW w:w="560" w:type="dxa"/>
            <w:vAlign w:val="center"/>
          </w:tcPr>
          <w:p w14:paraId="184DACEA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4</w:t>
            </w:r>
          </w:p>
        </w:tc>
        <w:tc>
          <w:tcPr>
            <w:tcW w:w="2696" w:type="dxa"/>
          </w:tcPr>
          <w:p w14:paraId="76EF3A30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Причальные: вне</w:t>
            </w:r>
          </w:p>
          <w:p w14:paraId="52983195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грузовых операций</w:t>
            </w:r>
          </w:p>
        </w:tc>
        <w:tc>
          <w:tcPr>
            <w:tcW w:w="2693" w:type="dxa"/>
          </w:tcPr>
          <w:p w14:paraId="33B2FB92" w14:textId="77777777" w:rsidR="009D6ECC" w:rsidRPr="00E567D7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1 бр. рег. тн.в сутки</w:t>
            </w:r>
          </w:p>
        </w:tc>
        <w:tc>
          <w:tcPr>
            <w:tcW w:w="1984" w:type="dxa"/>
            <w:vAlign w:val="center"/>
          </w:tcPr>
          <w:p w14:paraId="7469CCBA" w14:textId="77777777" w:rsidR="009D6ECC" w:rsidRPr="008E7D56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t>0,3</w:t>
            </w:r>
            <w:r>
              <w:rPr>
                <w:lang w:val="ru-RU"/>
              </w:rPr>
              <w:t>5</w:t>
            </w:r>
          </w:p>
        </w:tc>
        <w:tc>
          <w:tcPr>
            <w:tcW w:w="1843" w:type="dxa"/>
            <w:vAlign w:val="center"/>
          </w:tcPr>
          <w:p w14:paraId="19E000B8" w14:textId="77777777" w:rsidR="009D6ECC" w:rsidRPr="003B1D75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0,08</w:t>
            </w:r>
          </w:p>
        </w:tc>
      </w:tr>
      <w:tr w:rsidR="009D6ECC" w:rsidRPr="00CB52BF" w14:paraId="06215ABC" w14:textId="77777777" w:rsidTr="003570AF">
        <w:trPr>
          <w:trHeight w:val="258"/>
        </w:trPr>
        <w:tc>
          <w:tcPr>
            <w:tcW w:w="560" w:type="dxa"/>
            <w:vAlign w:val="center"/>
          </w:tcPr>
          <w:p w14:paraId="287695FE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5</w:t>
            </w:r>
          </w:p>
        </w:tc>
        <w:tc>
          <w:tcPr>
            <w:tcW w:w="2696" w:type="dxa"/>
          </w:tcPr>
          <w:p w14:paraId="6864EDBD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Якорные</w:t>
            </w:r>
          </w:p>
        </w:tc>
        <w:tc>
          <w:tcPr>
            <w:tcW w:w="2693" w:type="dxa"/>
          </w:tcPr>
          <w:p w14:paraId="03015BE8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1 бр. рег. тн.</w:t>
            </w:r>
          </w:p>
        </w:tc>
        <w:tc>
          <w:tcPr>
            <w:tcW w:w="1984" w:type="dxa"/>
            <w:vAlign w:val="center"/>
          </w:tcPr>
          <w:p w14:paraId="662F8A80" w14:textId="77777777" w:rsidR="009D6ECC" w:rsidRPr="00932538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t>0,28</w:t>
            </w:r>
          </w:p>
        </w:tc>
        <w:tc>
          <w:tcPr>
            <w:tcW w:w="1843" w:type="dxa"/>
            <w:vAlign w:val="center"/>
          </w:tcPr>
          <w:p w14:paraId="48E14BAF" w14:textId="77777777" w:rsidR="009D6ECC" w:rsidRPr="003B1D75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0,05</w:t>
            </w:r>
          </w:p>
        </w:tc>
      </w:tr>
      <w:tr w:rsidR="009D6ECC" w:rsidRPr="00CB52BF" w14:paraId="7F1B85BD" w14:textId="77777777" w:rsidTr="003570AF">
        <w:trPr>
          <w:trHeight w:val="289"/>
        </w:trPr>
        <w:tc>
          <w:tcPr>
            <w:tcW w:w="560" w:type="dxa"/>
            <w:vAlign w:val="center"/>
          </w:tcPr>
          <w:p w14:paraId="48A28FD3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6</w:t>
            </w:r>
          </w:p>
        </w:tc>
        <w:tc>
          <w:tcPr>
            <w:tcW w:w="2696" w:type="dxa"/>
          </w:tcPr>
          <w:p w14:paraId="1F746DF7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Швартовые</w:t>
            </w:r>
          </w:p>
        </w:tc>
        <w:tc>
          <w:tcPr>
            <w:tcW w:w="2693" w:type="dxa"/>
          </w:tcPr>
          <w:p w14:paraId="50AB6E2D" w14:textId="77777777" w:rsidR="009D6ECC" w:rsidRPr="00E567D7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CB52BF">
              <w:t>а 1</w:t>
            </w:r>
            <w:r>
              <w:rPr>
                <w:lang w:val="ru-RU"/>
              </w:rPr>
              <w:t xml:space="preserve"> </w:t>
            </w:r>
            <w:r w:rsidRPr="00CB52BF">
              <w:t>операцию</w:t>
            </w:r>
          </w:p>
        </w:tc>
        <w:tc>
          <w:tcPr>
            <w:tcW w:w="1984" w:type="dxa"/>
            <w:vAlign w:val="center"/>
          </w:tcPr>
          <w:p w14:paraId="5BAE9F32" w14:textId="77777777" w:rsidR="009D6ECC" w:rsidRPr="008E7D56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t>8</w:t>
            </w:r>
            <w:r>
              <w:rPr>
                <w:lang w:val="ru-RU"/>
              </w:rPr>
              <w:t>4,63</w:t>
            </w:r>
          </w:p>
        </w:tc>
        <w:tc>
          <w:tcPr>
            <w:tcW w:w="1843" w:type="dxa"/>
            <w:vAlign w:val="center"/>
          </w:tcPr>
          <w:p w14:paraId="551E1BC0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46,38</w:t>
            </w:r>
          </w:p>
        </w:tc>
      </w:tr>
      <w:tr w:rsidR="009D6ECC" w:rsidRPr="00CB52BF" w14:paraId="32DDD804" w14:textId="77777777" w:rsidTr="003570AF">
        <w:trPr>
          <w:trHeight w:val="563"/>
        </w:trPr>
        <w:tc>
          <w:tcPr>
            <w:tcW w:w="560" w:type="dxa"/>
            <w:vAlign w:val="center"/>
          </w:tcPr>
          <w:p w14:paraId="5DE6A090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7</w:t>
            </w:r>
          </w:p>
        </w:tc>
        <w:tc>
          <w:tcPr>
            <w:tcW w:w="2696" w:type="dxa"/>
          </w:tcPr>
          <w:p w14:paraId="73AAACB8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В сфере</w:t>
            </w:r>
          </w:p>
          <w:p w14:paraId="75B10B12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природоохранных мероприятий</w:t>
            </w:r>
          </w:p>
        </w:tc>
        <w:tc>
          <w:tcPr>
            <w:tcW w:w="2693" w:type="dxa"/>
          </w:tcPr>
          <w:p w14:paraId="2402B80A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CB52BF">
              <w:t>а сутки при стоянке в</w:t>
            </w:r>
          </w:p>
          <w:p w14:paraId="175B0CE9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порту</w:t>
            </w:r>
          </w:p>
        </w:tc>
        <w:tc>
          <w:tcPr>
            <w:tcW w:w="1984" w:type="dxa"/>
            <w:vAlign w:val="center"/>
          </w:tcPr>
          <w:p w14:paraId="1B0AFFBE" w14:textId="77777777" w:rsidR="009D6ECC" w:rsidRPr="008E7D56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lang w:val="ru-RU"/>
              </w:rPr>
              <w:t>51,13</w:t>
            </w:r>
          </w:p>
        </w:tc>
        <w:tc>
          <w:tcPr>
            <w:tcW w:w="1843" w:type="dxa"/>
            <w:vAlign w:val="center"/>
          </w:tcPr>
          <w:p w14:paraId="1001DF3D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27,94</w:t>
            </w:r>
          </w:p>
        </w:tc>
      </w:tr>
      <w:tr w:rsidR="009D6ECC" w:rsidRPr="00CB52BF" w14:paraId="0BFA8CD6" w14:textId="77777777" w:rsidTr="003570AF">
        <w:trPr>
          <w:trHeight w:val="318"/>
        </w:trPr>
        <w:tc>
          <w:tcPr>
            <w:tcW w:w="560" w:type="dxa"/>
            <w:vAlign w:val="center"/>
          </w:tcPr>
          <w:p w14:paraId="03B4D56B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8</w:t>
            </w:r>
          </w:p>
        </w:tc>
        <w:tc>
          <w:tcPr>
            <w:tcW w:w="2696" w:type="dxa"/>
          </w:tcPr>
          <w:p w14:paraId="4B6C13AE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Карантинные</w:t>
            </w:r>
          </w:p>
        </w:tc>
        <w:tc>
          <w:tcPr>
            <w:tcW w:w="2693" w:type="dxa"/>
          </w:tcPr>
          <w:p w14:paraId="0C3BE1B1" w14:textId="77777777" w:rsidR="009D6ECC" w:rsidRPr="00E567D7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CB52BF">
              <w:t>а 1судозаход</w:t>
            </w:r>
          </w:p>
        </w:tc>
        <w:tc>
          <w:tcPr>
            <w:tcW w:w="1984" w:type="dxa"/>
            <w:vAlign w:val="center"/>
          </w:tcPr>
          <w:p w14:paraId="704DF0DB" w14:textId="77777777" w:rsidR="009D6ECC" w:rsidRPr="008E7D56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lang w:val="ru-RU"/>
              </w:rPr>
              <w:t>50,13</w:t>
            </w:r>
          </w:p>
        </w:tc>
        <w:tc>
          <w:tcPr>
            <w:tcW w:w="1843" w:type="dxa"/>
            <w:vAlign w:val="center"/>
          </w:tcPr>
          <w:p w14:paraId="791DEC2E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10,96</w:t>
            </w:r>
          </w:p>
        </w:tc>
      </w:tr>
    </w:tbl>
    <w:p w14:paraId="25F9A56A" w14:textId="77777777" w:rsidR="009D6ECC" w:rsidRPr="00CB52BF" w:rsidRDefault="009D6ECC" w:rsidP="009D6ECC">
      <w:pPr>
        <w:tabs>
          <w:tab w:val="left" w:pos="567"/>
        </w:tabs>
        <w:jc w:val="both"/>
        <w:rPr>
          <w:b/>
        </w:rPr>
      </w:pPr>
    </w:p>
    <w:p w14:paraId="754BABC5" w14:textId="77777777" w:rsidR="009D6ECC" w:rsidRPr="00297EA8" w:rsidRDefault="009D6ECC" w:rsidP="009D6ECC">
      <w:pPr>
        <w:tabs>
          <w:tab w:val="left" w:pos="567"/>
        </w:tabs>
        <w:jc w:val="both"/>
        <w:rPr>
          <w:b/>
          <w:i/>
          <w:lang w:val="ru-RU"/>
        </w:rPr>
      </w:pPr>
      <w:r w:rsidRPr="00297EA8">
        <w:rPr>
          <w:b/>
          <w:i/>
        </w:rPr>
        <w:t xml:space="preserve">Примечание: </w:t>
      </w:r>
    </w:p>
    <w:p w14:paraId="7309A3B8" w14:textId="79460AEF" w:rsidR="009D6ECC" w:rsidRPr="00297EA8" w:rsidRDefault="009D6ECC" w:rsidP="009D6ECC">
      <w:pPr>
        <w:tabs>
          <w:tab w:val="left" w:pos="567"/>
        </w:tabs>
        <w:jc w:val="both"/>
        <w:rPr>
          <w:i/>
          <w:lang w:val="ru-RU"/>
        </w:rPr>
      </w:pPr>
      <w:r w:rsidRPr="00297EA8">
        <w:rPr>
          <w:b/>
          <w:i/>
          <w:lang w:val="ru-RU"/>
        </w:rPr>
        <w:t xml:space="preserve">       - </w:t>
      </w:r>
      <w:r w:rsidRPr="00297EA8">
        <w:rPr>
          <w:i/>
        </w:rPr>
        <w:t>При расчете ставок и сборов, начисляемых посуточно, время округляется до 0,5 суток, причем время до 0,5 суток принимается как 0,5 суток, а время 0,5 суток – за 1 сутки</w:t>
      </w:r>
      <w:r w:rsidR="00272C80" w:rsidRPr="00297EA8">
        <w:rPr>
          <w:i/>
          <w:lang w:val="ru-RU"/>
        </w:rPr>
        <w:t>;</w:t>
      </w:r>
    </w:p>
    <w:p w14:paraId="3A8B6396" w14:textId="77777777" w:rsidR="00272C80" w:rsidRPr="00297EA8" w:rsidRDefault="00272C80" w:rsidP="00272C80">
      <w:pPr>
        <w:pStyle w:val="ab"/>
        <w:ind w:left="0"/>
        <w:jc w:val="both"/>
        <w:rPr>
          <w:i/>
          <w:lang w:val="ru-RU"/>
        </w:rPr>
      </w:pPr>
      <w:r w:rsidRPr="00297EA8">
        <w:rPr>
          <w:i/>
          <w:lang w:val="ru-RU"/>
        </w:rPr>
        <w:t xml:space="preserve">     </w:t>
      </w:r>
      <w:r w:rsidRPr="00297EA8">
        <w:rPr>
          <w:b/>
          <w:i/>
          <w:iCs/>
          <w:lang w:val="ru-RU"/>
        </w:rPr>
        <w:t xml:space="preserve"> </w:t>
      </w:r>
      <w:r w:rsidRPr="00297EA8">
        <w:rPr>
          <w:b/>
          <w:i/>
          <w:iCs/>
        </w:rPr>
        <w:t xml:space="preserve"> </w:t>
      </w:r>
      <w:r w:rsidRPr="00297EA8">
        <w:rPr>
          <w:i/>
        </w:rPr>
        <w:t>- При расчете ставок и сборов применяется коэффициент 0,4  на услуги судозахода для транзитных судов при осуществлении бункеровочных операций в акватории порта</w:t>
      </w:r>
      <w:r w:rsidRPr="00297EA8">
        <w:rPr>
          <w:i/>
          <w:lang w:val="ru-RU"/>
        </w:rPr>
        <w:t>;</w:t>
      </w:r>
    </w:p>
    <w:p w14:paraId="6AC149B5" w14:textId="1A24B91B" w:rsidR="00297EA8" w:rsidRDefault="00272C80" w:rsidP="00297EA8">
      <w:pPr>
        <w:pStyle w:val="ab"/>
        <w:ind w:left="0"/>
        <w:jc w:val="both"/>
        <w:rPr>
          <w:i/>
          <w:lang w:val="ru-RU"/>
        </w:rPr>
      </w:pPr>
      <w:r w:rsidRPr="00297EA8">
        <w:rPr>
          <w:i/>
          <w:lang w:val="ru-RU"/>
        </w:rPr>
        <w:t xml:space="preserve">      </w:t>
      </w:r>
      <w:r w:rsidRPr="00297EA8">
        <w:rPr>
          <w:i/>
        </w:rPr>
        <w:t>- Транзитное судно- судно, следующее в порт с последующим выходом из него пополнения запасо</w:t>
      </w:r>
      <w:r w:rsidRPr="00297EA8">
        <w:rPr>
          <w:i/>
          <w:lang w:val="ru-RU"/>
        </w:rPr>
        <w:t xml:space="preserve"> </w:t>
      </w:r>
      <w:r w:rsidRPr="00297EA8">
        <w:rPr>
          <w:i/>
        </w:rPr>
        <w:t>в (топливо, масло, вода, материально-техническое обеспечение) без проведения погрузочно</w:t>
      </w:r>
      <w:r w:rsidRPr="00297EA8">
        <w:rPr>
          <w:i/>
          <w:lang w:val="ru-RU"/>
        </w:rPr>
        <w:t xml:space="preserve"> </w:t>
      </w:r>
      <w:r w:rsidRPr="00297EA8">
        <w:rPr>
          <w:i/>
        </w:rPr>
        <w:t>-</w:t>
      </w:r>
      <w:r w:rsidRPr="00297EA8">
        <w:rPr>
          <w:i/>
          <w:lang w:val="ru-RU"/>
        </w:rPr>
        <w:t xml:space="preserve"> </w:t>
      </w:r>
      <w:r w:rsidRPr="00297EA8">
        <w:rPr>
          <w:i/>
        </w:rPr>
        <w:t>разгрузочных работ.</w:t>
      </w:r>
      <w:bookmarkStart w:id="0" w:name="_Hlk183346522"/>
    </w:p>
    <w:p w14:paraId="1A38C06E" w14:textId="77777777" w:rsidR="00297EA8" w:rsidRDefault="00297EA8" w:rsidP="00297EA8">
      <w:pPr>
        <w:pStyle w:val="ab"/>
        <w:ind w:left="0"/>
        <w:jc w:val="both"/>
        <w:rPr>
          <w:i/>
          <w:lang w:val="ru-RU"/>
        </w:rPr>
      </w:pPr>
    </w:p>
    <w:p w14:paraId="022CFD2F" w14:textId="77777777" w:rsidR="00EB7240" w:rsidRPr="00297EA8" w:rsidRDefault="00EB7240" w:rsidP="00297EA8">
      <w:pPr>
        <w:pStyle w:val="ab"/>
        <w:ind w:left="0"/>
        <w:jc w:val="both"/>
        <w:rPr>
          <w:i/>
          <w:lang w:val="ru-RU"/>
        </w:rPr>
      </w:pPr>
    </w:p>
    <w:bookmarkEnd w:id="0"/>
    <w:p w14:paraId="6893425E" w14:textId="015D226E" w:rsidR="009D6ECC" w:rsidRPr="00E2764A" w:rsidRDefault="009D6ECC" w:rsidP="009D6ECC">
      <w:pPr>
        <w:pStyle w:val="ab"/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center"/>
        <w:rPr>
          <w:b/>
        </w:rPr>
      </w:pPr>
      <w:r w:rsidRPr="00E2764A">
        <w:rPr>
          <w:b/>
        </w:rPr>
        <w:t>Услуги по предоставлению инфраструктуры порта на паромном комплексе</w:t>
      </w:r>
    </w:p>
    <w:p w14:paraId="74660974" w14:textId="77777777" w:rsidR="009D6ECC" w:rsidRDefault="009D6ECC" w:rsidP="009D6ECC">
      <w:pPr>
        <w:pStyle w:val="ab"/>
        <w:tabs>
          <w:tab w:val="left" w:pos="567"/>
        </w:tabs>
        <w:spacing w:line="276" w:lineRule="auto"/>
        <w:ind w:left="284"/>
        <w:rPr>
          <w:b/>
          <w:lang w:val="ru-RU"/>
        </w:rPr>
      </w:pPr>
      <w:r w:rsidRPr="00E2764A">
        <w:rPr>
          <w:b/>
        </w:rPr>
        <w:t xml:space="preserve">                                                              (портовые сборы)</w:t>
      </w:r>
    </w:p>
    <w:p w14:paraId="16737F0C" w14:textId="77777777" w:rsidR="00E2764A" w:rsidRPr="00E2764A" w:rsidRDefault="00E2764A" w:rsidP="009D6ECC">
      <w:pPr>
        <w:pStyle w:val="ab"/>
        <w:tabs>
          <w:tab w:val="left" w:pos="567"/>
        </w:tabs>
        <w:spacing w:line="276" w:lineRule="auto"/>
        <w:ind w:left="284"/>
        <w:rPr>
          <w:b/>
          <w:lang w:val="ru-RU"/>
        </w:rPr>
      </w:pPr>
    </w:p>
    <w:p w14:paraId="0985AA45" w14:textId="77777777" w:rsidR="009D6ECC" w:rsidRPr="00E2764A" w:rsidRDefault="009D6ECC" w:rsidP="009D6ECC">
      <w:pPr>
        <w:tabs>
          <w:tab w:val="left" w:pos="567"/>
        </w:tabs>
        <w:jc w:val="both"/>
        <w:rPr>
          <w:b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78"/>
        <w:gridCol w:w="4673"/>
        <w:gridCol w:w="2482"/>
        <w:gridCol w:w="2185"/>
      </w:tblGrid>
      <w:tr w:rsidR="009D6ECC" w:rsidRPr="00E2764A" w14:paraId="7FA2618F" w14:textId="77777777" w:rsidTr="00297EA8">
        <w:trPr>
          <w:trHeight w:val="454"/>
        </w:trPr>
        <w:tc>
          <w:tcPr>
            <w:tcW w:w="578" w:type="dxa"/>
            <w:vAlign w:val="center"/>
          </w:tcPr>
          <w:p w14:paraId="67E1C7BF" w14:textId="77777777" w:rsidR="009D6ECC" w:rsidRPr="00E2764A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E2764A">
              <w:rPr>
                <w:b/>
              </w:rPr>
              <w:t>№ п/п</w:t>
            </w:r>
          </w:p>
        </w:tc>
        <w:tc>
          <w:tcPr>
            <w:tcW w:w="4673" w:type="dxa"/>
            <w:vAlign w:val="center"/>
          </w:tcPr>
          <w:p w14:paraId="5BB8CA72" w14:textId="77777777" w:rsidR="009D6ECC" w:rsidRPr="00E2764A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E2764A">
              <w:rPr>
                <w:b/>
              </w:rPr>
              <w:t>Наименование услуг</w:t>
            </w:r>
          </w:p>
        </w:tc>
        <w:tc>
          <w:tcPr>
            <w:tcW w:w="2482" w:type="dxa"/>
            <w:vAlign w:val="center"/>
          </w:tcPr>
          <w:p w14:paraId="5B3B4C02" w14:textId="77777777" w:rsidR="009D6ECC" w:rsidRPr="00E2764A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E2764A">
              <w:rPr>
                <w:b/>
              </w:rPr>
              <w:t>Ед. измерения</w:t>
            </w:r>
          </w:p>
        </w:tc>
        <w:tc>
          <w:tcPr>
            <w:tcW w:w="2185" w:type="dxa"/>
            <w:vAlign w:val="center"/>
          </w:tcPr>
          <w:p w14:paraId="0CDFC557" w14:textId="77777777" w:rsidR="009D6ECC" w:rsidRPr="00E2764A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E2764A">
              <w:rPr>
                <w:b/>
                <w:bCs/>
              </w:rPr>
              <w:t xml:space="preserve">Тариф, доллар США без </w:t>
            </w:r>
            <w:r w:rsidRPr="00E2764A">
              <w:rPr>
                <w:b/>
                <w:bCs/>
                <w:lang w:val="ru-RU"/>
              </w:rPr>
              <w:t xml:space="preserve">учета </w:t>
            </w:r>
            <w:r w:rsidRPr="00E2764A">
              <w:rPr>
                <w:b/>
                <w:bCs/>
              </w:rPr>
              <w:t>НДС</w:t>
            </w:r>
          </w:p>
        </w:tc>
      </w:tr>
      <w:tr w:rsidR="009D6ECC" w:rsidRPr="00E2764A" w14:paraId="2DB03E87" w14:textId="77777777" w:rsidTr="00297EA8">
        <w:trPr>
          <w:trHeight w:val="292"/>
        </w:trPr>
        <w:tc>
          <w:tcPr>
            <w:tcW w:w="578" w:type="dxa"/>
          </w:tcPr>
          <w:p w14:paraId="1385ABAE" w14:textId="77777777" w:rsidR="009D6ECC" w:rsidRPr="00E2764A" w:rsidRDefault="009D6ECC" w:rsidP="003570AF">
            <w:pPr>
              <w:tabs>
                <w:tab w:val="left" w:pos="567"/>
              </w:tabs>
              <w:jc w:val="center"/>
            </w:pPr>
            <w:r w:rsidRPr="00E2764A">
              <w:lastRenderedPageBreak/>
              <w:t>1</w:t>
            </w:r>
          </w:p>
        </w:tc>
        <w:tc>
          <w:tcPr>
            <w:tcW w:w="4673" w:type="dxa"/>
          </w:tcPr>
          <w:p w14:paraId="0A17E817" w14:textId="77777777" w:rsidR="009D6ECC" w:rsidRPr="00E2764A" w:rsidRDefault="009D6ECC" w:rsidP="003570AF">
            <w:pPr>
              <w:tabs>
                <w:tab w:val="left" w:pos="567"/>
              </w:tabs>
              <w:jc w:val="both"/>
            </w:pPr>
            <w:r w:rsidRPr="00E2764A">
              <w:t>Нефть и нефтепродукты</w:t>
            </w:r>
          </w:p>
        </w:tc>
        <w:tc>
          <w:tcPr>
            <w:tcW w:w="2482" w:type="dxa"/>
          </w:tcPr>
          <w:p w14:paraId="522F5E78" w14:textId="77777777" w:rsidR="009D6ECC" w:rsidRPr="00E2764A" w:rsidRDefault="009D6ECC" w:rsidP="003570AF">
            <w:pPr>
              <w:tabs>
                <w:tab w:val="left" w:pos="567"/>
              </w:tabs>
              <w:jc w:val="center"/>
            </w:pPr>
            <w:r w:rsidRPr="00E2764A">
              <w:t>1 тонна</w:t>
            </w:r>
          </w:p>
        </w:tc>
        <w:tc>
          <w:tcPr>
            <w:tcW w:w="2185" w:type="dxa"/>
            <w:vAlign w:val="center"/>
          </w:tcPr>
          <w:p w14:paraId="7E48108F" w14:textId="77777777" w:rsidR="009D6ECC" w:rsidRPr="00E2764A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E2764A">
              <w:rPr>
                <w:color w:val="000000"/>
              </w:rPr>
              <w:t>5,24</w:t>
            </w:r>
          </w:p>
        </w:tc>
      </w:tr>
      <w:tr w:rsidR="009D6ECC" w:rsidRPr="00E2764A" w14:paraId="26AB71A5" w14:textId="77777777" w:rsidTr="00297EA8">
        <w:trPr>
          <w:trHeight w:val="261"/>
        </w:trPr>
        <w:tc>
          <w:tcPr>
            <w:tcW w:w="578" w:type="dxa"/>
          </w:tcPr>
          <w:p w14:paraId="5D5B8F31" w14:textId="77777777" w:rsidR="009D6ECC" w:rsidRPr="00E2764A" w:rsidRDefault="009D6ECC" w:rsidP="003570AF">
            <w:pPr>
              <w:tabs>
                <w:tab w:val="left" w:pos="567"/>
              </w:tabs>
              <w:jc w:val="center"/>
            </w:pPr>
            <w:r w:rsidRPr="00E2764A">
              <w:t>2</w:t>
            </w:r>
          </w:p>
        </w:tc>
        <w:tc>
          <w:tcPr>
            <w:tcW w:w="4673" w:type="dxa"/>
          </w:tcPr>
          <w:p w14:paraId="1C9135F3" w14:textId="77777777" w:rsidR="009D6ECC" w:rsidRPr="00E2764A" w:rsidRDefault="009D6ECC" w:rsidP="003570AF">
            <w:pPr>
              <w:tabs>
                <w:tab w:val="left" w:pos="567"/>
              </w:tabs>
              <w:jc w:val="both"/>
            </w:pPr>
            <w:r w:rsidRPr="00E2764A">
              <w:t>Другие грузы</w:t>
            </w:r>
          </w:p>
        </w:tc>
        <w:tc>
          <w:tcPr>
            <w:tcW w:w="2482" w:type="dxa"/>
          </w:tcPr>
          <w:p w14:paraId="09CF7B61" w14:textId="77777777" w:rsidR="009D6ECC" w:rsidRPr="00E2764A" w:rsidRDefault="009D6ECC" w:rsidP="003570AF">
            <w:pPr>
              <w:tabs>
                <w:tab w:val="left" w:pos="567"/>
              </w:tabs>
              <w:jc w:val="center"/>
            </w:pPr>
            <w:r w:rsidRPr="00E2764A">
              <w:t>1 тонна</w:t>
            </w:r>
          </w:p>
        </w:tc>
        <w:tc>
          <w:tcPr>
            <w:tcW w:w="2185" w:type="dxa"/>
            <w:vAlign w:val="center"/>
          </w:tcPr>
          <w:p w14:paraId="77BCF261" w14:textId="77777777" w:rsidR="009D6ECC" w:rsidRPr="00E2764A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E2764A">
              <w:rPr>
                <w:color w:val="000000"/>
                <w:lang w:val="ru-RU"/>
              </w:rPr>
              <w:t>3,23</w:t>
            </w:r>
          </w:p>
        </w:tc>
      </w:tr>
      <w:tr w:rsidR="00E2764A" w:rsidRPr="00E2764A" w14:paraId="7D1FA916" w14:textId="77777777" w:rsidTr="00297EA8">
        <w:trPr>
          <w:trHeight w:val="261"/>
        </w:trPr>
        <w:tc>
          <w:tcPr>
            <w:tcW w:w="578" w:type="dxa"/>
          </w:tcPr>
          <w:p w14:paraId="28100204" w14:textId="57EF4A51" w:rsidR="00E2764A" w:rsidRPr="00E2764A" w:rsidRDefault="00E2764A" w:rsidP="00E2764A">
            <w:pPr>
              <w:tabs>
                <w:tab w:val="left" w:pos="567"/>
              </w:tabs>
              <w:jc w:val="center"/>
            </w:pPr>
            <w:r w:rsidRPr="00E2764A">
              <w:rPr>
                <w:lang w:val="ru-RU"/>
              </w:rPr>
              <w:t>3</w:t>
            </w:r>
          </w:p>
        </w:tc>
        <w:tc>
          <w:tcPr>
            <w:tcW w:w="4673" w:type="dxa"/>
          </w:tcPr>
          <w:p w14:paraId="092A2880" w14:textId="1202DBF9" w:rsidR="00E2764A" w:rsidRPr="00E2764A" w:rsidRDefault="00E2764A" w:rsidP="00E2764A">
            <w:pPr>
              <w:tabs>
                <w:tab w:val="left" w:pos="567"/>
              </w:tabs>
              <w:jc w:val="both"/>
            </w:pPr>
            <w:r w:rsidRPr="00E2764A">
              <w:rPr>
                <w:lang w:val="ru-RU"/>
              </w:rPr>
              <w:t>Контейнерные грузы*</w:t>
            </w:r>
          </w:p>
        </w:tc>
        <w:tc>
          <w:tcPr>
            <w:tcW w:w="2482" w:type="dxa"/>
          </w:tcPr>
          <w:p w14:paraId="31607032" w14:textId="12BD8B12" w:rsidR="00E2764A" w:rsidRPr="00E2764A" w:rsidRDefault="00E2764A" w:rsidP="00E2764A">
            <w:pPr>
              <w:tabs>
                <w:tab w:val="left" w:pos="567"/>
              </w:tabs>
              <w:jc w:val="center"/>
            </w:pPr>
            <w:r w:rsidRPr="00E2764A">
              <w:rPr>
                <w:lang w:val="ru-RU"/>
              </w:rPr>
              <w:t>1 тонна</w:t>
            </w:r>
          </w:p>
        </w:tc>
        <w:tc>
          <w:tcPr>
            <w:tcW w:w="2185" w:type="dxa"/>
          </w:tcPr>
          <w:p w14:paraId="5BBD02C2" w14:textId="14BF6A7D" w:rsidR="00E2764A" w:rsidRPr="00E2764A" w:rsidRDefault="00035FF5" w:rsidP="00E2764A">
            <w:pPr>
              <w:tabs>
                <w:tab w:val="left" w:pos="567"/>
              </w:tabs>
              <w:jc w:val="center"/>
              <w:rPr>
                <w:color w:val="000000"/>
                <w:lang w:val="ru-RU"/>
              </w:rPr>
            </w:pPr>
            <w:r w:rsidRPr="00297EA8">
              <w:rPr>
                <w:lang w:val="ru-RU"/>
              </w:rPr>
              <w:t>5,03</w:t>
            </w:r>
          </w:p>
        </w:tc>
      </w:tr>
    </w:tbl>
    <w:p w14:paraId="64B2A4D8" w14:textId="77777777" w:rsidR="00E2764A" w:rsidRPr="002024D5" w:rsidRDefault="00E2764A" w:rsidP="00E2764A">
      <w:pPr>
        <w:tabs>
          <w:tab w:val="left" w:pos="567"/>
        </w:tabs>
        <w:jc w:val="both"/>
        <w:rPr>
          <w:b/>
          <w:i/>
          <w:sz w:val="20"/>
          <w:szCs w:val="20"/>
          <w:highlight w:val="yellow"/>
          <w:lang w:val="ru-RU"/>
        </w:rPr>
      </w:pPr>
    </w:p>
    <w:p w14:paraId="346AEE67" w14:textId="77777777" w:rsidR="00E2764A" w:rsidRPr="002024D5" w:rsidRDefault="00E2764A" w:rsidP="00E2764A">
      <w:pPr>
        <w:tabs>
          <w:tab w:val="left" w:pos="567"/>
        </w:tabs>
        <w:ind w:left="720"/>
        <w:jc w:val="both"/>
        <w:rPr>
          <w:bCs/>
          <w:iCs/>
          <w:lang w:val="ru-RU"/>
        </w:rPr>
      </w:pPr>
      <w:r w:rsidRPr="00E2764A">
        <w:rPr>
          <w:bCs/>
          <w:iCs/>
          <w:lang w:val="ru-RU"/>
        </w:rPr>
        <w:t>* Тариф применяется к контейнерам, перевозимым железнодорожным транспортом.</w:t>
      </w:r>
    </w:p>
    <w:p w14:paraId="2DBACD3C" w14:textId="429BC1BC" w:rsidR="00056DE2" w:rsidRPr="00E2764A" w:rsidRDefault="00056DE2" w:rsidP="00056DE2">
      <w:pPr>
        <w:tabs>
          <w:tab w:val="left" w:pos="567"/>
        </w:tabs>
        <w:jc w:val="both"/>
        <w:rPr>
          <w:b/>
          <w:i/>
          <w:sz w:val="20"/>
          <w:szCs w:val="20"/>
          <w:lang w:val="ru-RU"/>
        </w:rPr>
      </w:pPr>
    </w:p>
    <w:p w14:paraId="5DD4F169" w14:textId="25A45E1A" w:rsidR="00056DE2" w:rsidRPr="00297EA8" w:rsidRDefault="00056DE2" w:rsidP="00056DE2">
      <w:pPr>
        <w:tabs>
          <w:tab w:val="left" w:pos="567"/>
        </w:tabs>
        <w:jc w:val="both"/>
        <w:rPr>
          <w:b/>
          <w:i/>
          <w:lang w:val="ru-RU"/>
        </w:rPr>
      </w:pPr>
      <w:r w:rsidRPr="00297EA8">
        <w:rPr>
          <w:b/>
          <w:i/>
        </w:rPr>
        <w:t xml:space="preserve">Примечание: </w:t>
      </w:r>
    </w:p>
    <w:p w14:paraId="490A2061" w14:textId="15DF7FAB" w:rsidR="007507F1" w:rsidRPr="00297EA8" w:rsidRDefault="00056DE2" w:rsidP="007507F1">
      <w:pPr>
        <w:tabs>
          <w:tab w:val="left" w:pos="567"/>
        </w:tabs>
        <w:jc w:val="both"/>
        <w:rPr>
          <w:i/>
          <w:lang w:val="ru-RU"/>
        </w:rPr>
      </w:pPr>
      <w:r w:rsidRPr="00297EA8">
        <w:rPr>
          <w:b/>
          <w:i/>
          <w:lang w:val="ru-RU"/>
        </w:rPr>
        <w:t xml:space="preserve">     </w:t>
      </w:r>
      <w:r w:rsidR="007507F1" w:rsidRPr="00297EA8">
        <w:rPr>
          <w:b/>
          <w:i/>
          <w:lang w:val="ru-RU"/>
        </w:rPr>
        <w:t xml:space="preserve">         - </w:t>
      </w:r>
      <w:r w:rsidR="007507F1" w:rsidRPr="00297EA8">
        <w:rPr>
          <w:i/>
          <w:lang w:val="ru-RU"/>
        </w:rPr>
        <w:t>Для грузовых автотранспортных средств возможно оформление/погрузка в ускоренном режиме при условии предоставления клиентом гарантированного объема к перевалке 200 грузовых автотранспортных средств в месяц. В этом случае при расчете ставок и сборов будет применяться повышающий коэффициент 0,5 к действующему тарифу за услуги предоставления инфраструктуры порта на паромном комплексе (портовые сборы) на перевалку «другие грузы» (</w:t>
      </w:r>
      <w:r w:rsidR="00954B5A" w:rsidRPr="0076164A">
        <w:t>FAST TRACK</w:t>
      </w:r>
      <w:r w:rsidR="007507F1" w:rsidRPr="00297EA8">
        <w:rPr>
          <w:i/>
          <w:lang w:val="ru-RU"/>
        </w:rPr>
        <w:t>);</w:t>
      </w:r>
    </w:p>
    <w:p w14:paraId="24890DA5" w14:textId="7F4E2E7E" w:rsidR="007507F1" w:rsidRPr="00297EA8" w:rsidRDefault="007507F1" w:rsidP="007507F1">
      <w:pPr>
        <w:tabs>
          <w:tab w:val="left" w:pos="567"/>
        </w:tabs>
        <w:jc w:val="both"/>
        <w:rPr>
          <w:i/>
          <w:lang w:val="ru-RU"/>
        </w:rPr>
      </w:pPr>
      <w:r w:rsidRPr="00297EA8">
        <w:rPr>
          <w:bCs/>
          <w:lang w:val="ru-RU"/>
        </w:rPr>
        <w:t xml:space="preserve">       - </w:t>
      </w:r>
      <w:r w:rsidRPr="00297EA8">
        <w:rPr>
          <w:i/>
          <w:lang w:val="ru-RU"/>
        </w:rPr>
        <w:t>Для грузовых автотранспортных средств возможно оформление/погрузка в ускоренном режиме в количестве не более 2-х автотранспортных средств на 1 паром. В этом случае при расчете ставок и сборов будет применяться действующий тариф в пятикратном размере</w:t>
      </w:r>
      <w:r w:rsidRPr="00297EA8">
        <w:rPr>
          <w:iCs/>
          <w:lang w:val="ru-RU"/>
        </w:rPr>
        <w:t xml:space="preserve"> </w:t>
      </w:r>
      <w:r w:rsidRPr="00297EA8">
        <w:rPr>
          <w:i/>
          <w:lang w:val="ru-RU"/>
        </w:rPr>
        <w:t>за услуги предоставления инфраструктуры порта на паромном комплексе (портовые сборы) на перевалку «другие грузы» (</w:t>
      </w:r>
      <w:r w:rsidR="00954B5A" w:rsidRPr="0076164A">
        <w:t>FAST TRACK</w:t>
      </w:r>
      <w:r w:rsidRPr="00297EA8">
        <w:rPr>
          <w:i/>
          <w:lang w:val="ru-RU"/>
        </w:rPr>
        <w:t>+).</w:t>
      </w:r>
    </w:p>
    <w:p w14:paraId="2CA6E31B" w14:textId="77777777" w:rsidR="0031052B" w:rsidRPr="00297EA8" w:rsidRDefault="0031052B" w:rsidP="009D6ECC">
      <w:pPr>
        <w:tabs>
          <w:tab w:val="left" w:pos="567"/>
        </w:tabs>
        <w:jc w:val="both"/>
        <w:rPr>
          <w:b/>
          <w:i/>
          <w:highlight w:val="yellow"/>
          <w:lang w:val="ru-RU"/>
        </w:rPr>
      </w:pPr>
    </w:p>
    <w:p w14:paraId="12FD4874" w14:textId="77777777" w:rsidR="0031052B" w:rsidRPr="00056DE2" w:rsidRDefault="0031052B" w:rsidP="009D6ECC">
      <w:pPr>
        <w:tabs>
          <w:tab w:val="left" w:pos="567"/>
        </w:tabs>
        <w:jc w:val="both"/>
        <w:rPr>
          <w:b/>
          <w:i/>
          <w:sz w:val="20"/>
          <w:szCs w:val="20"/>
          <w:highlight w:val="yellow"/>
          <w:lang w:val="ru-RU"/>
        </w:rPr>
      </w:pPr>
    </w:p>
    <w:p w14:paraId="1AF8A9D6" w14:textId="77777777" w:rsidR="009D6ECC" w:rsidRPr="00CB52BF" w:rsidRDefault="009D6ECC" w:rsidP="009D6ECC">
      <w:pPr>
        <w:pStyle w:val="ab"/>
        <w:numPr>
          <w:ilvl w:val="0"/>
          <w:numId w:val="3"/>
        </w:numPr>
        <w:tabs>
          <w:tab w:val="left" w:pos="567"/>
        </w:tabs>
        <w:spacing w:line="276" w:lineRule="auto"/>
        <w:jc w:val="center"/>
        <w:rPr>
          <w:b/>
        </w:rPr>
      </w:pPr>
      <w:r w:rsidRPr="00CB52BF">
        <w:rPr>
          <w:b/>
        </w:rPr>
        <w:t xml:space="preserve">Услуги </w:t>
      </w:r>
      <w:r>
        <w:rPr>
          <w:b/>
          <w:lang w:val="ru-RU"/>
        </w:rPr>
        <w:t xml:space="preserve">за пользование </w:t>
      </w:r>
      <w:r w:rsidRPr="00CB52BF">
        <w:rPr>
          <w:b/>
        </w:rPr>
        <w:t>буксиро</w:t>
      </w:r>
      <w:r>
        <w:rPr>
          <w:b/>
          <w:lang w:val="ru-RU"/>
        </w:rPr>
        <w:t>м</w:t>
      </w:r>
    </w:p>
    <w:p w14:paraId="5098244C" w14:textId="77777777" w:rsidR="009D6ECC" w:rsidRPr="00CB52BF" w:rsidRDefault="009D6ECC" w:rsidP="009D6ECC">
      <w:pPr>
        <w:tabs>
          <w:tab w:val="left" w:pos="567"/>
        </w:tabs>
        <w:jc w:val="both"/>
        <w:rPr>
          <w:b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78"/>
        <w:gridCol w:w="4666"/>
        <w:gridCol w:w="2534"/>
        <w:gridCol w:w="2140"/>
      </w:tblGrid>
      <w:tr w:rsidR="009D6ECC" w:rsidRPr="00CB52BF" w14:paraId="284A5906" w14:textId="77777777" w:rsidTr="00297EA8">
        <w:trPr>
          <w:trHeight w:val="560"/>
        </w:trPr>
        <w:tc>
          <w:tcPr>
            <w:tcW w:w="578" w:type="dxa"/>
            <w:vAlign w:val="center"/>
          </w:tcPr>
          <w:p w14:paraId="77B5623B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4666" w:type="dxa"/>
            <w:vAlign w:val="center"/>
          </w:tcPr>
          <w:p w14:paraId="04865D7C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534" w:type="dxa"/>
            <w:vAlign w:val="center"/>
          </w:tcPr>
          <w:p w14:paraId="31BD0ED4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2140" w:type="dxa"/>
            <w:vAlign w:val="center"/>
          </w:tcPr>
          <w:p w14:paraId="3CEE9802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</w:rPr>
              <w:t>Тариф, доллар США без</w:t>
            </w:r>
            <w:r>
              <w:rPr>
                <w:b/>
                <w:bCs/>
                <w:lang w:val="ru-RU"/>
              </w:rPr>
              <w:t xml:space="preserve"> учета</w:t>
            </w:r>
            <w:r w:rsidRPr="00881B69">
              <w:rPr>
                <w:b/>
                <w:bCs/>
              </w:rPr>
              <w:t xml:space="preserve"> НДС</w:t>
            </w:r>
          </w:p>
        </w:tc>
      </w:tr>
      <w:tr w:rsidR="009D6ECC" w:rsidRPr="00CB52BF" w14:paraId="71A6A62A" w14:textId="77777777" w:rsidTr="00297EA8">
        <w:trPr>
          <w:trHeight w:val="360"/>
        </w:trPr>
        <w:tc>
          <w:tcPr>
            <w:tcW w:w="578" w:type="dxa"/>
          </w:tcPr>
          <w:p w14:paraId="4745FBEB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</w:t>
            </w:r>
          </w:p>
        </w:tc>
        <w:tc>
          <w:tcPr>
            <w:tcW w:w="4666" w:type="dxa"/>
          </w:tcPr>
          <w:p w14:paraId="62DE3DD0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>
              <w:rPr>
                <w:lang w:val="ru-RU"/>
              </w:rPr>
              <w:t>Услуги портовой буксировки, связанные со швартовыми операциями</w:t>
            </w:r>
          </w:p>
        </w:tc>
        <w:tc>
          <w:tcPr>
            <w:tcW w:w="2534" w:type="dxa"/>
            <w:vAlign w:val="center"/>
          </w:tcPr>
          <w:p w14:paraId="02F62D6E" w14:textId="77777777" w:rsidR="009D6ECC" w:rsidRPr="00F85D82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</w:t>
            </w:r>
            <w:r w:rsidRPr="00F85D82">
              <w:rPr>
                <w:color w:val="auto"/>
              </w:rPr>
              <w:t xml:space="preserve">а 1 </w:t>
            </w:r>
            <w:r>
              <w:rPr>
                <w:color w:val="auto"/>
                <w:lang w:val="ru-RU"/>
              </w:rPr>
              <w:t>судозаход</w:t>
            </w:r>
          </w:p>
        </w:tc>
        <w:tc>
          <w:tcPr>
            <w:tcW w:w="2140" w:type="dxa"/>
            <w:vAlign w:val="center"/>
          </w:tcPr>
          <w:p w14:paraId="393998C6" w14:textId="77777777" w:rsidR="009D6ECC" w:rsidRPr="008E7D56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lang w:val="ru-RU"/>
              </w:rPr>
              <w:t>1 802,46</w:t>
            </w:r>
          </w:p>
        </w:tc>
      </w:tr>
      <w:tr w:rsidR="009D6ECC" w:rsidRPr="00CB52BF" w14:paraId="6CA8A348" w14:textId="77777777" w:rsidTr="00297EA8">
        <w:trPr>
          <w:trHeight w:val="360"/>
        </w:trPr>
        <w:tc>
          <w:tcPr>
            <w:tcW w:w="578" w:type="dxa"/>
          </w:tcPr>
          <w:p w14:paraId="21419FFB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</w:p>
        </w:tc>
        <w:tc>
          <w:tcPr>
            <w:tcW w:w="4666" w:type="dxa"/>
          </w:tcPr>
          <w:p w14:paraId="6DA32A6F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Услуги портовой буксировки, не связанные со швартовыми операциями</w:t>
            </w:r>
          </w:p>
        </w:tc>
        <w:tc>
          <w:tcPr>
            <w:tcW w:w="2534" w:type="dxa"/>
            <w:vAlign w:val="center"/>
          </w:tcPr>
          <w:p w14:paraId="279FE4C1" w14:textId="77777777" w:rsidR="009D6ECC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за 1 час</w:t>
            </w:r>
          </w:p>
        </w:tc>
        <w:tc>
          <w:tcPr>
            <w:tcW w:w="2140" w:type="dxa"/>
            <w:vAlign w:val="center"/>
          </w:tcPr>
          <w:p w14:paraId="3C17807A" w14:textId="77777777" w:rsidR="009D6ECC" w:rsidRPr="00C21444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378,04</w:t>
            </w:r>
          </w:p>
        </w:tc>
      </w:tr>
    </w:tbl>
    <w:p w14:paraId="203F0FE8" w14:textId="77777777" w:rsidR="00272C80" w:rsidRDefault="00272C80" w:rsidP="00272C80">
      <w:pPr>
        <w:rPr>
          <w:b/>
          <w:bCs/>
          <w:i/>
          <w:sz w:val="20"/>
          <w:szCs w:val="20"/>
          <w:lang w:val="ru-RU"/>
        </w:rPr>
      </w:pPr>
    </w:p>
    <w:p w14:paraId="31A710F2" w14:textId="329F319D" w:rsidR="00272C80" w:rsidRPr="00297EA8" w:rsidRDefault="00272C80" w:rsidP="00272C80">
      <w:pPr>
        <w:rPr>
          <w:b/>
          <w:bCs/>
          <w:i/>
          <w:lang w:val="ru-RU"/>
        </w:rPr>
      </w:pPr>
      <w:r w:rsidRPr="00297EA8">
        <w:rPr>
          <w:b/>
          <w:bCs/>
          <w:i/>
          <w:lang w:val="ru-RU"/>
        </w:rPr>
        <w:t>Примечание:</w:t>
      </w:r>
    </w:p>
    <w:p w14:paraId="59D3221E" w14:textId="1C39524D" w:rsidR="007507F1" w:rsidRPr="00297EA8" w:rsidRDefault="007507F1" w:rsidP="0087234F">
      <w:pPr>
        <w:tabs>
          <w:tab w:val="left" w:pos="567"/>
        </w:tabs>
        <w:jc w:val="both"/>
        <w:rPr>
          <w:i/>
          <w:lang w:val="ru-RU"/>
        </w:rPr>
      </w:pPr>
      <w:r w:rsidRPr="00297EA8">
        <w:rPr>
          <w:i/>
          <w:lang w:val="ru-RU"/>
        </w:rPr>
        <w:t xml:space="preserve">       -</w:t>
      </w:r>
      <w:r w:rsidRPr="00297EA8">
        <w:rPr>
          <w:b/>
          <w:bCs/>
          <w:i/>
          <w:lang w:val="ru-RU"/>
        </w:rPr>
        <w:t xml:space="preserve">  </w:t>
      </w:r>
      <w:r w:rsidRPr="00297EA8">
        <w:rPr>
          <w:i/>
        </w:rPr>
        <w:t>В соответствии с</w:t>
      </w:r>
      <w:r w:rsidRPr="00297EA8">
        <w:rPr>
          <w:i/>
          <w:lang w:val="ru-RU"/>
        </w:rPr>
        <w:t xml:space="preserve">о </w:t>
      </w:r>
      <w:r w:rsidRPr="00297EA8">
        <w:rPr>
          <w:i/>
        </w:rPr>
        <w:t>Свод</w:t>
      </w:r>
      <w:r w:rsidRPr="00297EA8">
        <w:rPr>
          <w:i/>
          <w:lang w:val="ru-RU"/>
        </w:rPr>
        <w:t>ом</w:t>
      </w:r>
      <w:r w:rsidRPr="00297EA8">
        <w:rPr>
          <w:i/>
        </w:rPr>
        <w:t xml:space="preserve"> обычаев </w:t>
      </w:r>
      <w:r w:rsidRPr="00297EA8">
        <w:rPr>
          <w:i/>
          <w:lang w:val="ru-RU"/>
        </w:rPr>
        <w:t xml:space="preserve">морского </w:t>
      </w:r>
      <w:r w:rsidRPr="00297EA8">
        <w:rPr>
          <w:i/>
        </w:rPr>
        <w:t xml:space="preserve">порта </w:t>
      </w:r>
      <w:r w:rsidRPr="00297EA8">
        <w:rPr>
          <w:i/>
          <w:lang w:val="ru-RU"/>
        </w:rPr>
        <w:t xml:space="preserve">Курык </w:t>
      </w:r>
      <w:r w:rsidRPr="00297EA8">
        <w:rPr>
          <w:i/>
        </w:rPr>
        <w:t>для каждого Судна при входе, выходе из Порта, а также при перешвартовке от причала к причалу и швартовых операциях использование буксиров обязательно</w:t>
      </w:r>
      <w:r w:rsidRPr="00297EA8">
        <w:rPr>
          <w:i/>
          <w:lang w:val="ru-RU"/>
        </w:rPr>
        <w:t>;</w:t>
      </w:r>
    </w:p>
    <w:p w14:paraId="0A33AC50" w14:textId="3E832EAF" w:rsidR="00272C80" w:rsidRPr="00297EA8" w:rsidRDefault="00272C80" w:rsidP="00272C80">
      <w:pPr>
        <w:tabs>
          <w:tab w:val="left" w:pos="567"/>
          <w:tab w:val="left" w:pos="993"/>
        </w:tabs>
        <w:jc w:val="both"/>
        <w:rPr>
          <w:b/>
          <w:i/>
        </w:rPr>
      </w:pPr>
      <w:r w:rsidRPr="00297EA8">
        <w:rPr>
          <w:i/>
          <w:lang w:val="ru-RU"/>
        </w:rPr>
        <w:t xml:space="preserve">       - </w:t>
      </w:r>
      <w:r w:rsidRPr="00297EA8">
        <w:rPr>
          <w:i/>
        </w:rPr>
        <w:t xml:space="preserve">При выставлении счетов за услуги портовой буксировки, начисляемой по часам, время округляется: </w:t>
      </w:r>
    </w:p>
    <w:p w14:paraId="7B6637A0" w14:textId="77777777" w:rsidR="00272C80" w:rsidRPr="00297EA8" w:rsidRDefault="00272C80" w:rsidP="00272C80">
      <w:pPr>
        <w:pStyle w:val="ab"/>
        <w:ind w:left="927"/>
        <w:jc w:val="both"/>
        <w:rPr>
          <w:b/>
          <w:i/>
        </w:rPr>
      </w:pPr>
      <w:r w:rsidRPr="00297EA8">
        <w:rPr>
          <w:i/>
          <w:lang w:val="ru-RU"/>
        </w:rPr>
        <w:t xml:space="preserve">      </w:t>
      </w:r>
      <w:r w:rsidRPr="00297EA8">
        <w:rPr>
          <w:i/>
        </w:rPr>
        <w:t xml:space="preserve">- до 30 минут включительно принимается за 0,5 часа; </w:t>
      </w:r>
    </w:p>
    <w:p w14:paraId="7AC71C59" w14:textId="717D2F43" w:rsidR="00EB7240" w:rsidRPr="00EB7240" w:rsidRDefault="00272C80" w:rsidP="00EB7240">
      <w:pPr>
        <w:pStyle w:val="ab"/>
        <w:ind w:left="927"/>
        <w:jc w:val="both"/>
        <w:rPr>
          <w:i/>
          <w:lang w:val="ru-RU"/>
        </w:rPr>
      </w:pPr>
      <w:r w:rsidRPr="00297EA8">
        <w:rPr>
          <w:i/>
          <w:lang w:val="ru-RU"/>
        </w:rPr>
        <w:t xml:space="preserve">     </w:t>
      </w:r>
      <w:r w:rsidRPr="00297EA8">
        <w:rPr>
          <w:i/>
        </w:rPr>
        <w:t>- свыше 30 минут и до 60 минут включительно принимается за 1 час.</w:t>
      </w:r>
    </w:p>
    <w:p w14:paraId="252742B9" w14:textId="77777777" w:rsidR="00EB7240" w:rsidRDefault="00EB7240" w:rsidP="009D6ECC">
      <w:pPr>
        <w:pStyle w:val="ab"/>
        <w:tabs>
          <w:tab w:val="left" w:pos="567"/>
        </w:tabs>
        <w:ind w:left="644"/>
        <w:jc w:val="both"/>
        <w:rPr>
          <w:b/>
          <w:lang w:val="ru-RU"/>
        </w:rPr>
      </w:pPr>
    </w:p>
    <w:p w14:paraId="5A8DB4B3" w14:textId="77777777" w:rsidR="00EB7240" w:rsidRPr="00EB7240" w:rsidRDefault="00EB7240" w:rsidP="009D6ECC">
      <w:pPr>
        <w:pStyle w:val="ab"/>
        <w:tabs>
          <w:tab w:val="left" w:pos="567"/>
        </w:tabs>
        <w:ind w:left="644"/>
        <w:jc w:val="both"/>
        <w:rPr>
          <w:b/>
          <w:lang w:val="ru-RU"/>
        </w:rPr>
      </w:pPr>
    </w:p>
    <w:p w14:paraId="796F014F" w14:textId="77777777" w:rsidR="009D6ECC" w:rsidRPr="00CB52BF" w:rsidRDefault="009D6ECC" w:rsidP="009D6ECC">
      <w:pPr>
        <w:pStyle w:val="ab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b/>
        </w:rPr>
      </w:pPr>
      <w:r w:rsidRPr="00CB52BF">
        <w:rPr>
          <w:b/>
        </w:rPr>
        <w:t>Услуги погрузочно-разгрузочные, выполняемых силами и средствами морского порта</w:t>
      </w:r>
    </w:p>
    <w:p w14:paraId="32923999" w14:textId="77777777" w:rsidR="009D6ECC" w:rsidRPr="00CB52BF" w:rsidRDefault="009D6ECC" w:rsidP="009D6ECC">
      <w:pPr>
        <w:pStyle w:val="ab"/>
        <w:tabs>
          <w:tab w:val="left" w:pos="567"/>
        </w:tabs>
        <w:ind w:left="644"/>
        <w:jc w:val="both"/>
        <w:rPr>
          <w:i/>
        </w:rPr>
      </w:pPr>
    </w:p>
    <w:tbl>
      <w:tblPr>
        <w:tblStyle w:val="7"/>
        <w:tblW w:w="9918" w:type="dxa"/>
        <w:tblLook w:val="04A0" w:firstRow="1" w:lastRow="0" w:firstColumn="1" w:lastColumn="0" w:noHBand="0" w:noVBand="1"/>
      </w:tblPr>
      <w:tblGrid>
        <w:gridCol w:w="698"/>
        <w:gridCol w:w="4401"/>
        <w:gridCol w:w="2493"/>
        <w:gridCol w:w="2326"/>
      </w:tblGrid>
      <w:tr w:rsidR="009D6ECC" w:rsidRPr="00CB52BF" w14:paraId="7FD539FC" w14:textId="77777777" w:rsidTr="00297EA8">
        <w:trPr>
          <w:trHeight w:val="534"/>
        </w:trPr>
        <w:tc>
          <w:tcPr>
            <w:tcW w:w="698" w:type="dxa"/>
            <w:vAlign w:val="center"/>
          </w:tcPr>
          <w:p w14:paraId="2EB86CD6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№ п/п</w:t>
            </w:r>
          </w:p>
        </w:tc>
        <w:tc>
          <w:tcPr>
            <w:tcW w:w="4401" w:type="dxa"/>
            <w:vAlign w:val="center"/>
          </w:tcPr>
          <w:p w14:paraId="743427CE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Наименование услуг</w:t>
            </w:r>
          </w:p>
        </w:tc>
        <w:tc>
          <w:tcPr>
            <w:tcW w:w="2493" w:type="dxa"/>
            <w:vAlign w:val="center"/>
          </w:tcPr>
          <w:p w14:paraId="0FE7F06B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Ед. измерения</w:t>
            </w:r>
          </w:p>
        </w:tc>
        <w:tc>
          <w:tcPr>
            <w:tcW w:w="2326" w:type="dxa"/>
            <w:vAlign w:val="center"/>
          </w:tcPr>
          <w:p w14:paraId="4FFEDF9C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1B69">
              <w:rPr>
                <w:b/>
                <w:bCs/>
              </w:rPr>
              <w:t xml:space="preserve">Тариф, доллар США без </w:t>
            </w:r>
            <w:r>
              <w:rPr>
                <w:b/>
                <w:bCs/>
                <w:lang w:val="ru-RU"/>
              </w:rPr>
              <w:t xml:space="preserve">учета </w:t>
            </w:r>
            <w:r w:rsidRPr="00881B69">
              <w:rPr>
                <w:b/>
                <w:bCs/>
              </w:rPr>
              <w:t>НДС</w:t>
            </w:r>
          </w:p>
        </w:tc>
      </w:tr>
      <w:tr w:rsidR="009D6ECC" w:rsidRPr="00CB52BF" w14:paraId="198222E2" w14:textId="77777777" w:rsidTr="00297EA8">
        <w:trPr>
          <w:trHeight w:val="816"/>
        </w:trPr>
        <w:tc>
          <w:tcPr>
            <w:tcW w:w="698" w:type="dxa"/>
            <w:vAlign w:val="center"/>
          </w:tcPr>
          <w:p w14:paraId="321E8257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1</w:t>
            </w:r>
          </w:p>
        </w:tc>
        <w:tc>
          <w:tcPr>
            <w:tcW w:w="4401" w:type="dxa"/>
            <w:vAlign w:val="center"/>
          </w:tcPr>
          <w:p w14:paraId="577B1EF1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81B69">
              <w:t>Грузовые автомашины, специализированная техника, микроавтобусы</w:t>
            </w:r>
          </w:p>
        </w:tc>
        <w:tc>
          <w:tcPr>
            <w:tcW w:w="2493" w:type="dxa"/>
            <w:vAlign w:val="center"/>
          </w:tcPr>
          <w:p w14:paraId="295EED80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1 ед. техники</w:t>
            </w:r>
          </w:p>
        </w:tc>
        <w:tc>
          <w:tcPr>
            <w:tcW w:w="2326" w:type="dxa"/>
            <w:vAlign w:val="center"/>
          </w:tcPr>
          <w:p w14:paraId="39CA1B32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1B69">
              <w:t>79,74</w:t>
            </w:r>
          </w:p>
        </w:tc>
      </w:tr>
    </w:tbl>
    <w:p w14:paraId="30810A26" w14:textId="77777777" w:rsidR="009D6ECC" w:rsidRDefault="009D6ECC" w:rsidP="009D6ECC">
      <w:pPr>
        <w:pStyle w:val="ab"/>
        <w:ind w:left="644"/>
        <w:rPr>
          <w:b/>
          <w:lang w:val="ru-RU"/>
        </w:rPr>
      </w:pPr>
    </w:p>
    <w:p w14:paraId="616F29AC" w14:textId="77777777" w:rsidR="009D6ECC" w:rsidRPr="007D1EA7" w:rsidRDefault="009D6ECC" w:rsidP="009D6ECC">
      <w:pPr>
        <w:pStyle w:val="ab"/>
        <w:ind w:left="644"/>
        <w:rPr>
          <w:b/>
          <w:lang w:val="ru-RU"/>
        </w:rPr>
      </w:pPr>
    </w:p>
    <w:p w14:paraId="009E8B79" w14:textId="77777777" w:rsidR="009D6ECC" w:rsidRPr="00494449" w:rsidRDefault="009D6ECC" w:rsidP="009D6ECC">
      <w:pPr>
        <w:tabs>
          <w:tab w:val="left" w:pos="567"/>
        </w:tabs>
        <w:spacing w:line="276" w:lineRule="auto"/>
        <w:ind w:left="284"/>
        <w:jc w:val="center"/>
        <w:rPr>
          <w:b/>
        </w:rPr>
      </w:pPr>
      <w:r>
        <w:rPr>
          <w:b/>
          <w:lang w:val="ru-RU"/>
        </w:rPr>
        <w:t xml:space="preserve">5. </w:t>
      </w:r>
      <w:r w:rsidRPr="00DE6D68">
        <w:rPr>
          <w:b/>
        </w:rPr>
        <w:t>Услуги погрузочно-разгрузочные, выполняемы</w:t>
      </w:r>
      <w:r>
        <w:rPr>
          <w:b/>
        </w:rPr>
        <w:t>е</w:t>
      </w:r>
      <w:r w:rsidRPr="00DE6D68">
        <w:rPr>
          <w:b/>
        </w:rPr>
        <w:t xml:space="preserve"> силами и средствами </w:t>
      </w:r>
      <w:r>
        <w:rPr>
          <w:b/>
          <w:lang w:val="ru-RU"/>
        </w:rPr>
        <w:t>Клиента</w:t>
      </w:r>
      <w:r w:rsidRPr="00DE6D68">
        <w:rPr>
          <w:b/>
          <w:lang w:val="ru-RU"/>
        </w:rPr>
        <w:t xml:space="preserve"> с </w:t>
      </w:r>
      <w:r>
        <w:rPr>
          <w:b/>
          <w:lang w:val="ru-RU"/>
        </w:rPr>
        <w:t>ис</w:t>
      </w:r>
      <w:r w:rsidRPr="00DE6D68">
        <w:rPr>
          <w:b/>
          <w:lang w:val="ru-RU"/>
        </w:rPr>
        <w:t>пользованием инфраструктур</w:t>
      </w:r>
      <w:r>
        <w:rPr>
          <w:b/>
          <w:lang w:val="ru-RU"/>
        </w:rPr>
        <w:t>ы</w:t>
      </w:r>
      <w:r w:rsidRPr="00DE6D68">
        <w:rPr>
          <w:b/>
          <w:lang w:val="ru-RU"/>
        </w:rPr>
        <w:t xml:space="preserve"> порта Курык.</w:t>
      </w:r>
    </w:p>
    <w:p w14:paraId="5D594838" w14:textId="77777777" w:rsidR="009D6ECC" w:rsidRDefault="009D6ECC" w:rsidP="009D6ECC">
      <w:pPr>
        <w:pStyle w:val="ab"/>
        <w:tabs>
          <w:tab w:val="left" w:pos="567"/>
        </w:tabs>
        <w:ind w:left="644"/>
        <w:jc w:val="center"/>
        <w:rPr>
          <w:i/>
        </w:rPr>
      </w:pPr>
    </w:p>
    <w:tbl>
      <w:tblPr>
        <w:tblStyle w:val="7"/>
        <w:tblW w:w="9918" w:type="dxa"/>
        <w:tblLook w:val="04A0" w:firstRow="1" w:lastRow="0" w:firstColumn="1" w:lastColumn="0" w:noHBand="0" w:noVBand="1"/>
      </w:tblPr>
      <w:tblGrid>
        <w:gridCol w:w="698"/>
        <w:gridCol w:w="4401"/>
        <w:gridCol w:w="2493"/>
        <w:gridCol w:w="2326"/>
      </w:tblGrid>
      <w:tr w:rsidR="009D6ECC" w14:paraId="5501F90A" w14:textId="77777777" w:rsidTr="00297EA8">
        <w:trPr>
          <w:trHeight w:val="53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6D14" w14:textId="77777777" w:rsidR="009D6ECC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6A51" w14:textId="77777777" w:rsidR="009D6ECC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54EF" w14:textId="77777777" w:rsidR="009D6ECC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измерения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0E72" w14:textId="77777777" w:rsidR="009D6ECC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1B69">
              <w:rPr>
                <w:b/>
                <w:bCs/>
              </w:rPr>
              <w:t xml:space="preserve">Тариф, доллар США без </w:t>
            </w:r>
            <w:r>
              <w:rPr>
                <w:b/>
                <w:bCs/>
                <w:lang w:val="ru-RU"/>
              </w:rPr>
              <w:t xml:space="preserve">учета </w:t>
            </w:r>
            <w:r w:rsidRPr="00881B69">
              <w:rPr>
                <w:b/>
                <w:bCs/>
              </w:rPr>
              <w:t>НДС</w:t>
            </w:r>
          </w:p>
        </w:tc>
      </w:tr>
      <w:tr w:rsidR="009D6ECC" w14:paraId="0627F46F" w14:textId="77777777" w:rsidTr="00297EA8">
        <w:trPr>
          <w:trHeight w:val="71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D55D" w14:textId="77777777" w:rsidR="009D6ECC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3DBC" w14:textId="77777777" w:rsidR="009D6ECC" w:rsidRDefault="009D6ECC" w:rsidP="003570A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Автомашины, специализированная техника, микроавтобусы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0CD1" w14:textId="77777777" w:rsidR="009D6ECC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ед. техники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9E9D" w14:textId="77777777" w:rsidR="009D6ECC" w:rsidRPr="00494449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881B69">
              <w:rPr>
                <w:color w:val="000000"/>
              </w:rPr>
              <w:t>34,89</w:t>
            </w:r>
          </w:p>
        </w:tc>
      </w:tr>
      <w:tr w:rsidR="00272C80" w14:paraId="30061442" w14:textId="77777777" w:rsidTr="00297EA8">
        <w:trPr>
          <w:trHeight w:val="58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62E2" w14:textId="15FFDDE2" w:rsidR="00272C80" w:rsidRPr="00E2764A" w:rsidRDefault="00272C80" w:rsidP="00272C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764A">
              <w:rPr>
                <w:bCs/>
                <w:lang w:val="ru-RU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2536" w14:textId="529B6AFF" w:rsidR="00272C80" w:rsidRPr="00E2764A" w:rsidRDefault="00272C80" w:rsidP="00272C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2764A">
              <w:rPr>
                <w:bCs/>
                <w:lang w:val="ru-RU"/>
              </w:rPr>
              <w:t>Другие грузы</w:t>
            </w:r>
            <w:r w:rsidR="00A938CA">
              <w:rPr>
                <w:bCs/>
                <w:lang w:val="ru-RU"/>
              </w:rPr>
              <w:t>*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496D" w14:textId="72DADA5C" w:rsidR="00272C80" w:rsidRPr="00E2764A" w:rsidRDefault="00272C80" w:rsidP="00272C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764A">
              <w:rPr>
                <w:bCs/>
                <w:lang w:val="ru-RU"/>
              </w:rPr>
              <w:t>1 тонна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DF60" w14:textId="1065FB0B" w:rsidR="00272C80" w:rsidRPr="00E2764A" w:rsidRDefault="007507F1" w:rsidP="00272C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297EA8">
              <w:rPr>
                <w:color w:val="000000"/>
                <w:lang w:val="ru-RU"/>
              </w:rPr>
              <w:t>1,62</w:t>
            </w:r>
          </w:p>
        </w:tc>
      </w:tr>
    </w:tbl>
    <w:p w14:paraId="13F2545F" w14:textId="77777777" w:rsidR="00A938CA" w:rsidRDefault="00A938CA" w:rsidP="00A938CA">
      <w:pPr>
        <w:pStyle w:val="a3"/>
        <w:ind w:left="885"/>
        <w:jc w:val="both"/>
        <w:rPr>
          <w:rFonts w:ascii="Times New Roman" w:hAnsi="Times New Roman" w:cs="Times New Roman"/>
          <w:bCs/>
          <w:szCs w:val="24"/>
        </w:rPr>
      </w:pPr>
    </w:p>
    <w:p w14:paraId="6EC4DA00" w14:textId="3074BDFC" w:rsidR="00BB0D59" w:rsidRDefault="005B71BF" w:rsidP="005B71BF">
      <w:pPr>
        <w:pStyle w:val="a3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szCs w:val="24"/>
          <w:lang w:val="kk-KZ"/>
        </w:rPr>
        <w:t xml:space="preserve">     </w:t>
      </w:r>
      <w:r w:rsidR="00A938CA" w:rsidRPr="00A938CA">
        <w:rPr>
          <w:rFonts w:ascii="Times New Roman" w:hAnsi="Times New Roman" w:cs="Times New Roman"/>
          <w:bCs/>
          <w:szCs w:val="24"/>
        </w:rPr>
        <w:t xml:space="preserve">* </w:t>
      </w:r>
      <w:bookmarkStart w:id="1" w:name="_Hlk193281613"/>
      <w:r w:rsidR="00BB0D59" w:rsidRPr="00566A3B">
        <w:rPr>
          <w:rFonts w:ascii="Times New Roman" w:hAnsi="Times New Roman" w:cs="Times New Roman"/>
          <w:bCs/>
          <w:iCs/>
          <w:szCs w:val="24"/>
        </w:rPr>
        <w:t>Тариф применяется при перегрузке зерновой</w:t>
      </w:r>
      <w:r w:rsidR="00BB0D59" w:rsidRPr="00566A3B">
        <w:rPr>
          <w:rFonts w:ascii="Times New Roman" w:hAnsi="Times New Roman" w:cs="Times New Roman"/>
          <w:bCs/>
          <w:iCs/>
        </w:rPr>
        <w:t xml:space="preserve"> продукции через зерновой терминал на/с</w:t>
      </w:r>
      <w:r w:rsidR="00BB0D59">
        <w:rPr>
          <w:rFonts w:ascii="Times New Roman" w:hAnsi="Times New Roman" w:cs="Times New Roman"/>
          <w:bCs/>
          <w:iCs/>
        </w:rPr>
        <w:t xml:space="preserve"> </w:t>
      </w:r>
    </w:p>
    <w:p w14:paraId="3BCD5545" w14:textId="4363E007" w:rsidR="00A938CA" w:rsidRPr="00BB0D59" w:rsidRDefault="00BB0D59" w:rsidP="00BB0D59">
      <w:pPr>
        <w:pStyle w:val="a3"/>
        <w:jc w:val="both"/>
        <w:rPr>
          <w:rFonts w:ascii="Times New Roman" w:hAnsi="Times New Roman" w:cs="Times New Roman"/>
          <w:bCs/>
          <w:iCs/>
          <w:szCs w:val="24"/>
        </w:rPr>
      </w:pPr>
      <w:r w:rsidRPr="00566A3B">
        <w:rPr>
          <w:rFonts w:ascii="Times New Roman" w:hAnsi="Times New Roman" w:cs="Times New Roman"/>
          <w:bCs/>
          <w:iCs/>
        </w:rPr>
        <w:t>сухогрузные суда</w:t>
      </w:r>
      <w:r w:rsidRPr="00566A3B">
        <w:rPr>
          <w:rFonts w:ascii="Times New Roman" w:hAnsi="Times New Roman" w:cs="Times New Roman"/>
          <w:bCs/>
          <w:iCs/>
          <w:szCs w:val="24"/>
        </w:rPr>
        <w:t xml:space="preserve"> и рыбной продукции </w:t>
      </w:r>
      <w:r>
        <w:rPr>
          <w:rFonts w:ascii="Times New Roman" w:hAnsi="Times New Roman" w:cs="Times New Roman"/>
          <w:bCs/>
          <w:iCs/>
          <w:szCs w:val="24"/>
        </w:rPr>
        <w:t>на/с</w:t>
      </w:r>
      <w:r w:rsidRPr="00566A3B">
        <w:rPr>
          <w:rFonts w:ascii="Times New Roman" w:hAnsi="Times New Roman" w:cs="Times New Roman"/>
          <w:bCs/>
          <w:iCs/>
          <w:szCs w:val="24"/>
        </w:rPr>
        <w:t xml:space="preserve"> рыболовны</w:t>
      </w:r>
      <w:r>
        <w:rPr>
          <w:rFonts w:ascii="Times New Roman" w:hAnsi="Times New Roman" w:cs="Times New Roman"/>
          <w:bCs/>
          <w:iCs/>
          <w:szCs w:val="24"/>
        </w:rPr>
        <w:t>е</w:t>
      </w:r>
      <w:r w:rsidRPr="00566A3B">
        <w:rPr>
          <w:rFonts w:ascii="Times New Roman" w:hAnsi="Times New Roman" w:cs="Times New Roman"/>
          <w:bCs/>
          <w:iCs/>
          <w:szCs w:val="24"/>
        </w:rPr>
        <w:t xml:space="preserve"> суд</w:t>
      </w:r>
      <w:r>
        <w:rPr>
          <w:rFonts w:ascii="Times New Roman" w:hAnsi="Times New Roman" w:cs="Times New Roman"/>
          <w:bCs/>
          <w:iCs/>
          <w:szCs w:val="24"/>
        </w:rPr>
        <w:t>а</w:t>
      </w:r>
      <w:r w:rsidRPr="00566A3B">
        <w:rPr>
          <w:rFonts w:ascii="Times New Roman" w:hAnsi="Times New Roman" w:cs="Times New Roman"/>
          <w:bCs/>
          <w:iCs/>
        </w:rPr>
        <w:t>.</w:t>
      </w:r>
    </w:p>
    <w:bookmarkEnd w:id="1"/>
    <w:p w14:paraId="31417025" w14:textId="77777777" w:rsidR="009D6ECC" w:rsidRPr="00297EA8" w:rsidRDefault="009D6ECC" w:rsidP="009D6ECC">
      <w:pPr>
        <w:spacing w:line="276" w:lineRule="auto"/>
        <w:rPr>
          <w:b/>
          <w:lang w:val="ru-RU"/>
        </w:rPr>
      </w:pPr>
    </w:p>
    <w:p w14:paraId="682E4500" w14:textId="77777777" w:rsidR="00F873D0" w:rsidRDefault="00F873D0" w:rsidP="009D6ECC">
      <w:pPr>
        <w:spacing w:line="276" w:lineRule="auto"/>
        <w:ind w:firstLine="284"/>
        <w:jc w:val="center"/>
        <w:rPr>
          <w:b/>
          <w:lang w:val="ru-RU"/>
        </w:rPr>
      </w:pPr>
    </w:p>
    <w:p w14:paraId="36780326" w14:textId="418A0D55" w:rsidR="009D6ECC" w:rsidRPr="00494449" w:rsidRDefault="009D6ECC" w:rsidP="009D6ECC">
      <w:pPr>
        <w:spacing w:line="276" w:lineRule="auto"/>
        <w:ind w:firstLine="284"/>
        <w:jc w:val="center"/>
        <w:rPr>
          <w:b/>
        </w:rPr>
      </w:pPr>
      <w:r>
        <w:rPr>
          <w:b/>
          <w:lang w:val="ru-RU"/>
        </w:rPr>
        <w:t xml:space="preserve">6. </w:t>
      </w:r>
      <w:r w:rsidRPr="00494449">
        <w:rPr>
          <w:b/>
        </w:rPr>
        <w:t>Услуги хранения</w:t>
      </w:r>
    </w:p>
    <w:p w14:paraId="351D9C20" w14:textId="77777777" w:rsidR="009D6ECC" w:rsidRPr="00CB52BF" w:rsidRDefault="009D6ECC" w:rsidP="009D6ECC">
      <w:pPr>
        <w:tabs>
          <w:tab w:val="left" w:pos="567"/>
        </w:tabs>
        <w:ind w:left="284"/>
        <w:jc w:val="both"/>
        <w:rPr>
          <w:b/>
        </w:rPr>
      </w:pPr>
    </w:p>
    <w:tbl>
      <w:tblPr>
        <w:tblStyle w:val="2"/>
        <w:tblW w:w="9918" w:type="dxa"/>
        <w:tblLook w:val="04A0" w:firstRow="1" w:lastRow="0" w:firstColumn="1" w:lastColumn="0" w:noHBand="0" w:noVBand="1"/>
      </w:tblPr>
      <w:tblGrid>
        <w:gridCol w:w="700"/>
        <w:gridCol w:w="4414"/>
        <w:gridCol w:w="2557"/>
        <w:gridCol w:w="2247"/>
      </w:tblGrid>
      <w:tr w:rsidR="009D6ECC" w:rsidRPr="00F85D82" w14:paraId="23A1F6E6" w14:textId="77777777" w:rsidTr="00297EA8">
        <w:trPr>
          <w:trHeight w:val="530"/>
        </w:trPr>
        <w:tc>
          <w:tcPr>
            <w:tcW w:w="700" w:type="dxa"/>
            <w:vAlign w:val="center"/>
          </w:tcPr>
          <w:p w14:paraId="4BFB50DD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4414" w:type="dxa"/>
            <w:vAlign w:val="center"/>
          </w:tcPr>
          <w:p w14:paraId="035A14F1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557" w:type="dxa"/>
            <w:vAlign w:val="center"/>
          </w:tcPr>
          <w:p w14:paraId="31E20F2F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2247" w:type="dxa"/>
            <w:vAlign w:val="center"/>
          </w:tcPr>
          <w:p w14:paraId="486D494D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</w:rPr>
              <w:t xml:space="preserve">Тариф, доллар США без </w:t>
            </w:r>
            <w:r>
              <w:rPr>
                <w:b/>
                <w:bCs/>
                <w:lang w:val="ru-RU"/>
              </w:rPr>
              <w:t xml:space="preserve">учета </w:t>
            </w:r>
            <w:r w:rsidRPr="00881B69">
              <w:rPr>
                <w:b/>
                <w:bCs/>
              </w:rPr>
              <w:t>НДС</w:t>
            </w:r>
          </w:p>
        </w:tc>
      </w:tr>
      <w:tr w:rsidR="009D6ECC" w:rsidRPr="00CB52BF" w14:paraId="15B42DC9" w14:textId="77777777" w:rsidTr="00297EA8">
        <w:trPr>
          <w:trHeight w:val="279"/>
        </w:trPr>
        <w:tc>
          <w:tcPr>
            <w:tcW w:w="700" w:type="dxa"/>
          </w:tcPr>
          <w:p w14:paraId="1789ACED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</w:t>
            </w:r>
          </w:p>
        </w:tc>
        <w:tc>
          <w:tcPr>
            <w:tcW w:w="9218" w:type="dxa"/>
            <w:gridSpan w:val="3"/>
          </w:tcPr>
          <w:p w14:paraId="17BBABA2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Автотранспорт/колесная техника</w:t>
            </w:r>
          </w:p>
        </w:tc>
      </w:tr>
      <w:tr w:rsidR="009D6ECC" w:rsidRPr="00CB52BF" w14:paraId="77D95119" w14:textId="77777777" w:rsidTr="00297EA8">
        <w:trPr>
          <w:trHeight w:val="429"/>
        </w:trPr>
        <w:tc>
          <w:tcPr>
            <w:tcW w:w="700" w:type="dxa"/>
          </w:tcPr>
          <w:p w14:paraId="3C4D39E2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1.1.</w:t>
            </w:r>
          </w:p>
        </w:tc>
        <w:tc>
          <w:tcPr>
            <w:tcW w:w="4414" w:type="dxa"/>
          </w:tcPr>
          <w:p w14:paraId="79B25FFA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 xml:space="preserve">Легковой автотранспорт </w:t>
            </w:r>
          </w:p>
        </w:tc>
        <w:tc>
          <w:tcPr>
            <w:tcW w:w="2557" w:type="dxa"/>
          </w:tcPr>
          <w:p w14:paraId="4B18E198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з</w:t>
            </w:r>
            <w:r w:rsidRPr="00CB52BF">
              <w:t>а единицу в сутки</w:t>
            </w:r>
          </w:p>
        </w:tc>
        <w:tc>
          <w:tcPr>
            <w:tcW w:w="2247" w:type="dxa"/>
            <w:vAlign w:val="center"/>
          </w:tcPr>
          <w:p w14:paraId="14937417" w14:textId="77777777" w:rsidR="009D6ECC" w:rsidRPr="006D6958" w:rsidRDefault="009D6ECC" w:rsidP="003570AF">
            <w:pPr>
              <w:tabs>
                <w:tab w:val="left" w:pos="567"/>
              </w:tabs>
              <w:jc w:val="center"/>
              <w:rPr>
                <w:lang w:val="en-US"/>
              </w:rPr>
            </w:pPr>
            <w:r w:rsidRPr="00881B69">
              <w:rPr>
                <w:color w:val="000000"/>
              </w:rPr>
              <w:t>35,04</w:t>
            </w:r>
          </w:p>
        </w:tc>
      </w:tr>
      <w:tr w:rsidR="009D6ECC" w:rsidRPr="00CB52BF" w14:paraId="2D2EF466" w14:textId="77777777" w:rsidTr="00297EA8">
        <w:trPr>
          <w:trHeight w:val="530"/>
        </w:trPr>
        <w:tc>
          <w:tcPr>
            <w:tcW w:w="700" w:type="dxa"/>
          </w:tcPr>
          <w:p w14:paraId="67091581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1.</w:t>
            </w:r>
            <w:r>
              <w:rPr>
                <w:lang w:val="ru-RU"/>
              </w:rPr>
              <w:t>2</w:t>
            </w:r>
            <w:r w:rsidRPr="00CB52BF">
              <w:t>.</w:t>
            </w:r>
          </w:p>
        </w:tc>
        <w:tc>
          <w:tcPr>
            <w:tcW w:w="4414" w:type="dxa"/>
          </w:tcPr>
          <w:p w14:paraId="628AE594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Грузовой автотранспорт, колесная</w:t>
            </w:r>
          </w:p>
          <w:p w14:paraId="0596584E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техника весом до 15 тонн</w:t>
            </w:r>
          </w:p>
        </w:tc>
        <w:tc>
          <w:tcPr>
            <w:tcW w:w="2557" w:type="dxa"/>
            <w:vAlign w:val="center"/>
          </w:tcPr>
          <w:p w14:paraId="73C64D46" w14:textId="77777777" w:rsidR="009D6ECC" w:rsidRPr="00CB52BF" w:rsidRDefault="009D6ECC" w:rsidP="003570AF">
            <w:pPr>
              <w:jc w:val="center"/>
            </w:pPr>
            <w:r>
              <w:rPr>
                <w:lang w:val="ru-RU"/>
              </w:rPr>
              <w:t>з</w:t>
            </w:r>
            <w:r w:rsidRPr="00CB52BF">
              <w:t>а единицу в сутки</w:t>
            </w:r>
          </w:p>
        </w:tc>
        <w:tc>
          <w:tcPr>
            <w:tcW w:w="2247" w:type="dxa"/>
            <w:vAlign w:val="center"/>
          </w:tcPr>
          <w:p w14:paraId="198F6554" w14:textId="77777777" w:rsidR="009D6ECC" w:rsidRPr="00BC79C1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6,63</w:t>
            </w:r>
          </w:p>
        </w:tc>
      </w:tr>
      <w:tr w:rsidR="009D6ECC" w:rsidRPr="00CB52BF" w14:paraId="43782DA9" w14:textId="77777777" w:rsidTr="00297EA8">
        <w:trPr>
          <w:trHeight w:val="530"/>
        </w:trPr>
        <w:tc>
          <w:tcPr>
            <w:tcW w:w="700" w:type="dxa"/>
          </w:tcPr>
          <w:p w14:paraId="7D62BF53" w14:textId="77777777" w:rsidR="009D6ECC" w:rsidRPr="00AF5815" w:rsidRDefault="009D6ECC" w:rsidP="003570AF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1.3.</w:t>
            </w:r>
          </w:p>
        </w:tc>
        <w:tc>
          <w:tcPr>
            <w:tcW w:w="4414" w:type="dxa"/>
          </w:tcPr>
          <w:p w14:paraId="5052BDED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Грузовой автотранспорт, колесная</w:t>
            </w:r>
          </w:p>
          <w:p w14:paraId="114D00CC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техника весом от 15 до 25 тонн</w:t>
            </w:r>
          </w:p>
        </w:tc>
        <w:tc>
          <w:tcPr>
            <w:tcW w:w="2557" w:type="dxa"/>
            <w:vAlign w:val="center"/>
          </w:tcPr>
          <w:p w14:paraId="52244177" w14:textId="77777777" w:rsidR="009D6ECC" w:rsidRPr="00CB52BF" w:rsidRDefault="009D6ECC" w:rsidP="003570AF">
            <w:pPr>
              <w:jc w:val="center"/>
            </w:pPr>
            <w:r>
              <w:rPr>
                <w:lang w:val="ru-RU"/>
              </w:rPr>
              <w:t>з</w:t>
            </w:r>
            <w:r w:rsidRPr="00CB52BF">
              <w:t>а единицу в сутки</w:t>
            </w:r>
          </w:p>
        </w:tc>
        <w:tc>
          <w:tcPr>
            <w:tcW w:w="2247" w:type="dxa"/>
            <w:vAlign w:val="center"/>
          </w:tcPr>
          <w:p w14:paraId="53F04447" w14:textId="77777777" w:rsidR="009D6ECC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8,31</w:t>
            </w:r>
          </w:p>
        </w:tc>
      </w:tr>
      <w:tr w:rsidR="009D6ECC" w:rsidRPr="00CB52BF" w14:paraId="32DE70C6" w14:textId="77777777" w:rsidTr="00297EA8">
        <w:trPr>
          <w:trHeight w:val="530"/>
        </w:trPr>
        <w:tc>
          <w:tcPr>
            <w:tcW w:w="700" w:type="dxa"/>
          </w:tcPr>
          <w:p w14:paraId="747C8C60" w14:textId="77777777" w:rsidR="009D6ECC" w:rsidRDefault="009D6ECC" w:rsidP="003570AF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1.4.</w:t>
            </w:r>
          </w:p>
          <w:p w14:paraId="692232DD" w14:textId="77777777" w:rsidR="009D6ECC" w:rsidRPr="00AF5815" w:rsidRDefault="009D6ECC" w:rsidP="003570AF">
            <w:pPr>
              <w:tabs>
                <w:tab w:val="left" w:pos="567"/>
              </w:tabs>
              <w:jc w:val="center"/>
              <w:rPr>
                <w:lang w:val="en-US"/>
              </w:rPr>
            </w:pPr>
          </w:p>
        </w:tc>
        <w:tc>
          <w:tcPr>
            <w:tcW w:w="4414" w:type="dxa"/>
          </w:tcPr>
          <w:p w14:paraId="60062904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Грузовой автотранспорт, колесная</w:t>
            </w:r>
          </w:p>
          <w:p w14:paraId="67606B66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техника весом свыше 25 тонн</w:t>
            </w:r>
          </w:p>
        </w:tc>
        <w:tc>
          <w:tcPr>
            <w:tcW w:w="2557" w:type="dxa"/>
            <w:vAlign w:val="center"/>
          </w:tcPr>
          <w:p w14:paraId="790505F0" w14:textId="77777777" w:rsidR="009D6ECC" w:rsidRPr="00CB52BF" w:rsidRDefault="009D6ECC" w:rsidP="003570AF">
            <w:pPr>
              <w:jc w:val="center"/>
            </w:pPr>
            <w:r>
              <w:rPr>
                <w:lang w:val="ru-RU"/>
              </w:rPr>
              <w:t>з</w:t>
            </w:r>
            <w:r w:rsidRPr="00CB52BF">
              <w:t>а единицу в сутки</w:t>
            </w:r>
          </w:p>
        </w:tc>
        <w:tc>
          <w:tcPr>
            <w:tcW w:w="2247" w:type="dxa"/>
            <w:vAlign w:val="center"/>
          </w:tcPr>
          <w:p w14:paraId="50C1B8E1" w14:textId="77777777" w:rsidR="009D6ECC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9,69</w:t>
            </w:r>
          </w:p>
        </w:tc>
      </w:tr>
    </w:tbl>
    <w:p w14:paraId="1A991806" w14:textId="77777777" w:rsidR="009D6ECC" w:rsidRDefault="009D6ECC" w:rsidP="009D6ECC">
      <w:pPr>
        <w:tabs>
          <w:tab w:val="left" w:pos="1134"/>
        </w:tabs>
        <w:jc w:val="both"/>
        <w:rPr>
          <w:b/>
          <w:i/>
          <w:sz w:val="20"/>
          <w:szCs w:val="20"/>
        </w:rPr>
      </w:pPr>
    </w:p>
    <w:p w14:paraId="7E3B6B94" w14:textId="77777777" w:rsidR="009D6ECC" w:rsidRPr="00297EA8" w:rsidRDefault="009D6ECC" w:rsidP="009D6ECC">
      <w:pPr>
        <w:tabs>
          <w:tab w:val="left" w:pos="567"/>
        </w:tabs>
        <w:jc w:val="both"/>
        <w:rPr>
          <w:b/>
          <w:bCs/>
          <w:i/>
          <w:iCs/>
          <w:lang w:val="ru-RU"/>
        </w:rPr>
      </w:pPr>
      <w:r w:rsidRPr="00297EA8">
        <w:rPr>
          <w:b/>
          <w:bCs/>
          <w:i/>
          <w:iCs/>
        </w:rPr>
        <w:t>Примечание:</w:t>
      </w:r>
    </w:p>
    <w:p w14:paraId="0771F228" w14:textId="6A8AFFDE" w:rsidR="00EB7240" w:rsidRPr="00EB7240" w:rsidRDefault="009D6ECC" w:rsidP="00EB7240">
      <w:pPr>
        <w:tabs>
          <w:tab w:val="left" w:pos="567"/>
        </w:tabs>
        <w:jc w:val="both"/>
        <w:rPr>
          <w:i/>
          <w:iCs/>
          <w:lang w:val="ru-RU"/>
        </w:rPr>
      </w:pPr>
      <w:r w:rsidRPr="00297EA8">
        <w:rPr>
          <w:b/>
          <w:bCs/>
          <w:i/>
          <w:iCs/>
          <w:lang w:val="ru-RU"/>
        </w:rPr>
        <w:t xml:space="preserve">     - </w:t>
      </w:r>
      <w:r w:rsidRPr="00297EA8">
        <w:rPr>
          <w:b/>
          <w:bCs/>
          <w:i/>
          <w:iCs/>
        </w:rPr>
        <w:t xml:space="preserve"> </w:t>
      </w:r>
      <w:r w:rsidRPr="00297EA8">
        <w:rPr>
          <w:i/>
          <w:iCs/>
        </w:rPr>
        <w:t>Плата</w:t>
      </w:r>
      <w:r w:rsidRPr="00297EA8">
        <w:rPr>
          <w:i/>
          <w:iCs/>
          <w:lang w:val="ru-RU"/>
        </w:rPr>
        <w:t xml:space="preserve"> </w:t>
      </w:r>
      <w:r w:rsidR="006B3C99" w:rsidRPr="00297EA8">
        <w:rPr>
          <w:i/>
          <w:iCs/>
          <w:lang w:val="ru-RU"/>
        </w:rPr>
        <w:t>за</w:t>
      </w:r>
      <w:r w:rsidR="006B3C99" w:rsidRPr="00297EA8">
        <w:rPr>
          <w:i/>
          <w:iCs/>
        </w:rPr>
        <w:t xml:space="preserve"> хранение</w:t>
      </w:r>
      <w:r w:rsidR="006B3C99" w:rsidRPr="00297EA8">
        <w:rPr>
          <w:i/>
          <w:iCs/>
          <w:lang w:val="ru-RU"/>
        </w:rPr>
        <w:t xml:space="preserve"> </w:t>
      </w:r>
      <w:r w:rsidRPr="00297EA8">
        <w:rPr>
          <w:i/>
          <w:iCs/>
        </w:rPr>
        <w:t>прибывшего в порт грузового и легкового авто</w:t>
      </w:r>
      <w:r w:rsidR="006B3C99" w:rsidRPr="00297EA8">
        <w:rPr>
          <w:i/>
          <w:iCs/>
          <w:lang w:val="ru-RU"/>
        </w:rPr>
        <w:t>т</w:t>
      </w:r>
      <w:r w:rsidRPr="00297EA8">
        <w:rPr>
          <w:i/>
          <w:iCs/>
        </w:rPr>
        <w:t xml:space="preserve">ранспорта, колесной техники </w:t>
      </w:r>
      <w:r w:rsidR="006B3C99" w:rsidRPr="00297EA8">
        <w:rPr>
          <w:i/>
          <w:iCs/>
          <w:lang w:val="ru-RU"/>
        </w:rPr>
        <w:t xml:space="preserve">взимается </w:t>
      </w:r>
      <w:r w:rsidR="00297EA8" w:rsidRPr="00297EA8">
        <w:rPr>
          <w:i/>
          <w:iCs/>
          <w:lang w:val="ru-RU"/>
        </w:rPr>
        <w:t xml:space="preserve">по истечении </w:t>
      </w:r>
      <w:r w:rsidRPr="00297EA8">
        <w:rPr>
          <w:i/>
          <w:iCs/>
        </w:rPr>
        <w:t>2 календарных дн</w:t>
      </w:r>
      <w:r w:rsidR="00297EA8" w:rsidRPr="00297EA8">
        <w:rPr>
          <w:i/>
          <w:iCs/>
          <w:lang w:val="ru-RU"/>
        </w:rPr>
        <w:t>ей</w:t>
      </w:r>
      <w:r w:rsidRPr="00297EA8">
        <w:rPr>
          <w:i/>
          <w:iCs/>
        </w:rPr>
        <w:t xml:space="preserve"> с момента прибытия.</w:t>
      </w:r>
    </w:p>
    <w:p w14:paraId="3DE90473" w14:textId="77777777" w:rsidR="00EB7240" w:rsidRDefault="00EB7240" w:rsidP="009D6ECC">
      <w:pPr>
        <w:tabs>
          <w:tab w:val="left" w:pos="284"/>
        </w:tabs>
        <w:spacing w:line="276" w:lineRule="auto"/>
        <w:jc w:val="center"/>
        <w:rPr>
          <w:b/>
          <w:lang w:val="ru-RU"/>
        </w:rPr>
      </w:pPr>
    </w:p>
    <w:p w14:paraId="5EAA712D" w14:textId="77777777" w:rsidR="00EB7240" w:rsidRDefault="00EB7240" w:rsidP="009D6ECC">
      <w:pPr>
        <w:tabs>
          <w:tab w:val="left" w:pos="284"/>
        </w:tabs>
        <w:spacing w:line="276" w:lineRule="auto"/>
        <w:jc w:val="center"/>
        <w:rPr>
          <w:b/>
          <w:lang w:val="ru-RU"/>
        </w:rPr>
      </w:pPr>
    </w:p>
    <w:p w14:paraId="4AFFA6AD" w14:textId="39639F74" w:rsidR="009D6ECC" w:rsidRPr="00494449" w:rsidRDefault="009D6ECC" w:rsidP="009D6ECC">
      <w:pPr>
        <w:tabs>
          <w:tab w:val="left" w:pos="284"/>
        </w:tabs>
        <w:spacing w:line="276" w:lineRule="auto"/>
        <w:jc w:val="center"/>
        <w:rPr>
          <w:b/>
        </w:rPr>
      </w:pPr>
      <w:r>
        <w:rPr>
          <w:b/>
          <w:lang w:val="ru-RU"/>
        </w:rPr>
        <w:t xml:space="preserve">7. </w:t>
      </w:r>
      <w:r w:rsidRPr="00494449">
        <w:rPr>
          <w:b/>
        </w:rPr>
        <w:t>Услуги по оформлению документов</w:t>
      </w:r>
    </w:p>
    <w:p w14:paraId="4CAA1AE8" w14:textId="77777777" w:rsidR="009D6ECC" w:rsidRPr="00CB52BF" w:rsidRDefault="009D6ECC" w:rsidP="009D6ECC">
      <w:pPr>
        <w:tabs>
          <w:tab w:val="left" w:pos="567"/>
        </w:tabs>
        <w:ind w:left="284"/>
        <w:jc w:val="center"/>
        <w:rPr>
          <w:b/>
        </w:rPr>
      </w:pPr>
    </w:p>
    <w:tbl>
      <w:tblPr>
        <w:tblStyle w:val="3"/>
        <w:tblW w:w="10060" w:type="dxa"/>
        <w:jc w:val="center"/>
        <w:tblLook w:val="04A0" w:firstRow="1" w:lastRow="0" w:firstColumn="1" w:lastColumn="0" w:noHBand="0" w:noVBand="1"/>
      </w:tblPr>
      <w:tblGrid>
        <w:gridCol w:w="699"/>
        <w:gridCol w:w="4414"/>
        <w:gridCol w:w="2557"/>
        <w:gridCol w:w="2390"/>
      </w:tblGrid>
      <w:tr w:rsidR="009D6ECC" w:rsidRPr="00CB52BF" w14:paraId="76CA0D2C" w14:textId="77777777" w:rsidTr="00297EA8">
        <w:trPr>
          <w:trHeight w:val="715"/>
          <w:jc w:val="center"/>
        </w:trPr>
        <w:tc>
          <w:tcPr>
            <w:tcW w:w="699" w:type="dxa"/>
            <w:vAlign w:val="center"/>
          </w:tcPr>
          <w:p w14:paraId="34D70AE0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4414" w:type="dxa"/>
            <w:vAlign w:val="center"/>
          </w:tcPr>
          <w:p w14:paraId="38C90FFD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557" w:type="dxa"/>
            <w:vAlign w:val="center"/>
          </w:tcPr>
          <w:p w14:paraId="147723DF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2390" w:type="dxa"/>
            <w:vAlign w:val="center"/>
          </w:tcPr>
          <w:p w14:paraId="39A7D603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</w:rPr>
              <w:t xml:space="preserve">Тариф, доллар США без </w:t>
            </w:r>
            <w:r>
              <w:rPr>
                <w:b/>
                <w:bCs/>
                <w:lang w:val="ru-RU"/>
              </w:rPr>
              <w:t xml:space="preserve">учета </w:t>
            </w:r>
            <w:r w:rsidRPr="00881B69">
              <w:rPr>
                <w:b/>
                <w:bCs/>
              </w:rPr>
              <w:t>НДС</w:t>
            </w:r>
          </w:p>
        </w:tc>
      </w:tr>
      <w:tr w:rsidR="009D6ECC" w:rsidRPr="00CB52BF" w14:paraId="0D10D1E8" w14:textId="77777777" w:rsidTr="00297EA8">
        <w:trPr>
          <w:trHeight w:val="563"/>
          <w:jc w:val="center"/>
        </w:trPr>
        <w:tc>
          <w:tcPr>
            <w:tcW w:w="699" w:type="dxa"/>
            <w:vAlign w:val="center"/>
          </w:tcPr>
          <w:p w14:paraId="40685A41" w14:textId="77777777" w:rsidR="009D6ECC" w:rsidRPr="00567F7E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567F7E">
              <w:rPr>
                <w:b/>
              </w:rPr>
              <w:t>1</w:t>
            </w:r>
          </w:p>
        </w:tc>
        <w:tc>
          <w:tcPr>
            <w:tcW w:w="4414" w:type="dxa"/>
            <w:vAlign w:val="center"/>
          </w:tcPr>
          <w:p w14:paraId="7E5B4075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567F7E">
              <w:t>Выписка коносаментов и погрузочных</w:t>
            </w:r>
          </w:p>
          <w:p w14:paraId="0DC4C856" w14:textId="77777777" w:rsidR="009D6ECC" w:rsidRPr="00567F7E" w:rsidRDefault="009D6ECC" w:rsidP="003570AF">
            <w:pPr>
              <w:tabs>
                <w:tab w:val="left" w:pos="567"/>
              </w:tabs>
              <w:jc w:val="both"/>
            </w:pPr>
            <w:r w:rsidRPr="00567F7E">
              <w:t>документов</w:t>
            </w:r>
          </w:p>
        </w:tc>
        <w:tc>
          <w:tcPr>
            <w:tcW w:w="2557" w:type="dxa"/>
            <w:vAlign w:val="center"/>
          </w:tcPr>
          <w:p w14:paraId="51463A39" w14:textId="77777777" w:rsidR="009D6ECC" w:rsidRPr="00567F7E" w:rsidRDefault="009D6ECC" w:rsidP="003570AF">
            <w:pPr>
              <w:tabs>
                <w:tab w:val="left" w:pos="567"/>
              </w:tabs>
              <w:jc w:val="center"/>
            </w:pPr>
            <w:r w:rsidRPr="00567F7E">
              <w:t>1 комплект</w:t>
            </w:r>
          </w:p>
        </w:tc>
        <w:tc>
          <w:tcPr>
            <w:tcW w:w="2390" w:type="dxa"/>
          </w:tcPr>
          <w:p w14:paraId="0E347247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</w:p>
        </w:tc>
      </w:tr>
      <w:tr w:rsidR="009D6ECC" w:rsidRPr="00CB52BF" w14:paraId="6E61931C" w14:textId="77777777" w:rsidTr="00297EA8">
        <w:trPr>
          <w:trHeight w:val="573"/>
          <w:jc w:val="center"/>
        </w:trPr>
        <w:tc>
          <w:tcPr>
            <w:tcW w:w="699" w:type="dxa"/>
            <w:vAlign w:val="center"/>
          </w:tcPr>
          <w:p w14:paraId="59516907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1.1.</w:t>
            </w:r>
          </w:p>
        </w:tc>
        <w:tc>
          <w:tcPr>
            <w:tcW w:w="4414" w:type="dxa"/>
            <w:vAlign w:val="center"/>
          </w:tcPr>
          <w:p w14:paraId="233710C7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Выписка поручений</w:t>
            </w:r>
          </w:p>
        </w:tc>
        <w:tc>
          <w:tcPr>
            <w:tcW w:w="2557" w:type="dxa"/>
            <w:vAlign w:val="center"/>
          </w:tcPr>
          <w:p w14:paraId="128B76F7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 комплект поручений в один адрес</w:t>
            </w:r>
          </w:p>
        </w:tc>
        <w:tc>
          <w:tcPr>
            <w:tcW w:w="2390" w:type="dxa"/>
            <w:vAlign w:val="center"/>
          </w:tcPr>
          <w:p w14:paraId="0B5F9EF3" w14:textId="77777777" w:rsidR="009D6ECC" w:rsidRPr="0043482F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 w:rsidRPr="00881B69">
              <w:rPr>
                <w:color w:val="000000"/>
              </w:rPr>
              <w:t>12,99</w:t>
            </w:r>
          </w:p>
        </w:tc>
      </w:tr>
      <w:tr w:rsidR="009D6ECC" w:rsidRPr="00CB52BF" w14:paraId="35C28EC8" w14:textId="77777777" w:rsidTr="00297EA8">
        <w:trPr>
          <w:trHeight w:val="743"/>
          <w:jc w:val="center"/>
        </w:trPr>
        <w:tc>
          <w:tcPr>
            <w:tcW w:w="699" w:type="dxa"/>
            <w:vAlign w:val="center"/>
          </w:tcPr>
          <w:p w14:paraId="30559A46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1.2.</w:t>
            </w:r>
          </w:p>
        </w:tc>
        <w:tc>
          <w:tcPr>
            <w:tcW w:w="4414" w:type="dxa"/>
            <w:vAlign w:val="center"/>
          </w:tcPr>
          <w:p w14:paraId="5F0C4811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Выписка коносаментов</w:t>
            </w:r>
          </w:p>
        </w:tc>
        <w:tc>
          <w:tcPr>
            <w:tcW w:w="2557" w:type="dxa"/>
            <w:vAlign w:val="center"/>
          </w:tcPr>
          <w:p w14:paraId="7535AFCE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 комплект коносаментов в один адрес</w:t>
            </w:r>
          </w:p>
        </w:tc>
        <w:tc>
          <w:tcPr>
            <w:tcW w:w="2390" w:type="dxa"/>
            <w:vAlign w:val="center"/>
          </w:tcPr>
          <w:p w14:paraId="27A666CD" w14:textId="77777777" w:rsidR="009D6ECC" w:rsidRPr="0043482F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 w:rsidRPr="00881B69">
              <w:rPr>
                <w:color w:val="000000"/>
              </w:rPr>
              <w:t>8,65</w:t>
            </w:r>
          </w:p>
        </w:tc>
      </w:tr>
      <w:tr w:rsidR="009D6ECC" w:rsidRPr="00CB52BF" w14:paraId="4E678DB7" w14:textId="77777777" w:rsidTr="00297EA8">
        <w:trPr>
          <w:trHeight w:val="725"/>
          <w:jc w:val="center"/>
        </w:trPr>
        <w:tc>
          <w:tcPr>
            <w:tcW w:w="699" w:type="dxa"/>
            <w:vAlign w:val="center"/>
          </w:tcPr>
          <w:p w14:paraId="03EC4D00" w14:textId="77777777" w:rsidR="009D6ECC" w:rsidRPr="00567F7E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567F7E">
              <w:rPr>
                <w:b/>
              </w:rPr>
              <w:t>2</w:t>
            </w:r>
          </w:p>
        </w:tc>
        <w:tc>
          <w:tcPr>
            <w:tcW w:w="9361" w:type="dxa"/>
            <w:gridSpan w:val="3"/>
            <w:vAlign w:val="center"/>
          </w:tcPr>
          <w:p w14:paraId="1B52B146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567F7E">
              <w:t>Услуги экспедиторской деятельности на морском транспорте</w:t>
            </w:r>
          </w:p>
        </w:tc>
      </w:tr>
      <w:tr w:rsidR="009D6ECC" w:rsidRPr="00CB52BF" w14:paraId="768A1744" w14:textId="77777777" w:rsidTr="00297EA8">
        <w:trPr>
          <w:trHeight w:val="1569"/>
          <w:jc w:val="center"/>
        </w:trPr>
        <w:tc>
          <w:tcPr>
            <w:tcW w:w="699" w:type="dxa"/>
            <w:vAlign w:val="center"/>
          </w:tcPr>
          <w:p w14:paraId="75B483AA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2.1.</w:t>
            </w:r>
          </w:p>
        </w:tc>
        <w:tc>
          <w:tcPr>
            <w:tcW w:w="4414" w:type="dxa"/>
            <w:vAlign w:val="center"/>
          </w:tcPr>
          <w:p w14:paraId="292BF6F6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Услуги по сопровождению и</w:t>
            </w:r>
          </w:p>
          <w:p w14:paraId="16AE0BEB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оформлению документов на импортные</w:t>
            </w:r>
          </w:p>
          <w:p w14:paraId="2E0BF3F7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грузы, прибывшие паромным</w:t>
            </w:r>
          </w:p>
          <w:p w14:paraId="1B9B0A0C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сообщением и следующие транзитом</w:t>
            </w:r>
          </w:p>
          <w:p w14:paraId="25DD347F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через порт Курык</w:t>
            </w:r>
          </w:p>
        </w:tc>
        <w:tc>
          <w:tcPr>
            <w:tcW w:w="2557" w:type="dxa"/>
            <w:vAlign w:val="center"/>
          </w:tcPr>
          <w:p w14:paraId="3233A037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з</w:t>
            </w:r>
            <w:r w:rsidRPr="00CB52BF">
              <w:t>а 1 автотранспортное средство</w:t>
            </w:r>
          </w:p>
        </w:tc>
        <w:tc>
          <w:tcPr>
            <w:tcW w:w="2390" w:type="dxa"/>
            <w:vAlign w:val="center"/>
          </w:tcPr>
          <w:p w14:paraId="01961AAD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80,42</w:t>
            </w:r>
          </w:p>
        </w:tc>
      </w:tr>
      <w:tr w:rsidR="009D6ECC" w:rsidRPr="00CB52BF" w14:paraId="0410C728" w14:textId="77777777" w:rsidTr="00297EA8">
        <w:trPr>
          <w:trHeight w:val="1872"/>
          <w:jc w:val="center"/>
        </w:trPr>
        <w:tc>
          <w:tcPr>
            <w:tcW w:w="699" w:type="dxa"/>
            <w:vAlign w:val="center"/>
          </w:tcPr>
          <w:p w14:paraId="2AAB834B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lastRenderedPageBreak/>
              <w:t>2.2.</w:t>
            </w:r>
          </w:p>
        </w:tc>
        <w:tc>
          <w:tcPr>
            <w:tcW w:w="4414" w:type="dxa"/>
            <w:vAlign w:val="center"/>
          </w:tcPr>
          <w:p w14:paraId="10D88F5E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Услуги по сопровождению документов</w:t>
            </w:r>
          </w:p>
          <w:p w14:paraId="5F00C8B0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на грузы, прибывших на автотранспорте</w:t>
            </w:r>
          </w:p>
          <w:p w14:paraId="3C1FE2FA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паромным сообщением, по принципу</w:t>
            </w:r>
          </w:p>
          <w:p w14:paraId="2E535EE6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«Одного окна» на территории порта</w:t>
            </w:r>
          </w:p>
          <w:p w14:paraId="4F6C5B5F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Курык для дальнейшего таможенного</w:t>
            </w:r>
          </w:p>
          <w:p w14:paraId="0AFA1FBC" w14:textId="77777777" w:rsidR="009D6ECC" w:rsidRPr="001B262A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оформления клиентом</w:t>
            </w:r>
          </w:p>
        </w:tc>
        <w:tc>
          <w:tcPr>
            <w:tcW w:w="2557" w:type="dxa"/>
            <w:vAlign w:val="center"/>
          </w:tcPr>
          <w:p w14:paraId="38A02911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з</w:t>
            </w:r>
            <w:r w:rsidRPr="00CB52BF">
              <w:t>а 1 автотранспортное средство</w:t>
            </w:r>
          </w:p>
        </w:tc>
        <w:tc>
          <w:tcPr>
            <w:tcW w:w="2390" w:type="dxa"/>
            <w:vAlign w:val="center"/>
          </w:tcPr>
          <w:p w14:paraId="73544CBC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46,56</w:t>
            </w:r>
          </w:p>
        </w:tc>
      </w:tr>
      <w:tr w:rsidR="009D6ECC" w:rsidRPr="00CB52BF" w14:paraId="7FD51C9C" w14:textId="77777777" w:rsidTr="00297EA8">
        <w:trPr>
          <w:trHeight w:val="1054"/>
          <w:jc w:val="center"/>
        </w:trPr>
        <w:tc>
          <w:tcPr>
            <w:tcW w:w="699" w:type="dxa"/>
            <w:vAlign w:val="center"/>
          </w:tcPr>
          <w:p w14:paraId="12B4EA94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2.3.</w:t>
            </w:r>
          </w:p>
        </w:tc>
        <w:tc>
          <w:tcPr>
            <w:tcW w:w="4414" w:type="dxa"/>
            <w:vAlign w:val="center"/>
          </w:tcPr>
          <w:p w14:paraId="4197E736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Услуги по оформлению и</w:t>
            </w:r>
          </w:p>
          <w:p w14:paraId="7B8DEC56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сопровождению документов на легковые автомобили</w:t>
            </w:r>
          </w:p>
        </w:tc>
        <w:tc>
          <w:tcPr>
            <w:tcW w:w="2557" w:type="dxa"/>
            <w:vAlign w:val="center"/>
          </w:tcPr>
          <w:p w14:paraId="0EB0AAC3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з</w:t>
            </w:r>
            <w:r w:rsidRPr="00CB52BF">
              <w:t>а 1 автотранспортное средство</w:t>
            </w:r>
          </w:p>
        </w:tc>
        <w:tc>
          <w:tcPr>
            <w:tcW w:w="2390" w:type="dxa"/>
            <w:vAlign w:val="center"/>
          </w:tcPr>
          <w:p w14:paraId="2A93B6B6" w14:textId="77777777" w:rsidR="009D6ECC" w:rsidRPr="002F1AE0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36,56</w:t>
            </w:r>
          </w:p>
        </w:tc>
      </w:tr>
    </w:tbl>
    <w:p w14:paraId="2F5E1E27" w14:textId="77777777" w:rsidR="00F873D0" w:rsidRDefault="00F873D0" w:rsidP="00297EA8">
      <w:pPr>
        <w:tabs>
          <w:tab w:val="left" w:pos="284"/>
        </w:tabs>
        <w:spacing w:line="276" w:lineRule="auto"/>
        <w:rPr>
          <w:b/>
          <w:lang w:val="ru-RU"/>
        </w:rPr>
      </w:pPr>
    </w:p>
    <w:p w14:paraId="63B4FC55" w14:textId="77777777" w:rsidR="00EB7240" w:rsidRDefault="00EB7240" w:rsidP="00297EA8">
      <w:pPr>
        <w:tabs>
          <w:tab w:val="left" w:pos="284"/>
        </w:tabs>
        <w:spacing w:line="276" w:lineRule="auto"/>
        <w:rPr>
          <w:b/>
          <w:lang w:val="ru-RU"/>
        </w:rPr>
      </w:pPr>
    </w:p>
    <w:p w14:paraId="3F094F06" w14:textId="0A63BD34" w:rsidR="009D6ECC" w:rsidRPr="00494449" w:rsidRDefault="009D6ECC" w:rsidP="009D6ECC">
      <w:pPr>
        <w:tabs>
          <w:tab w:val="left" w:pos="284"/>
        </w:tabs>
        <w:spacing w:line="276" w:lineRule="auto"/>
        <w:jc w:val="center"/>
        <w:rPr>
          <w:b/>
        </w:rPr>
      </w:pPr>
      <w:r>
        <w:rPr>
          <w:b/>
          <w:lang w:val="ru-RU"/>
        </w:rPr>
        <w:t>8</w:t>
      </w:r>
      <w:r w:rsidRPr="00494449">
        <w:rPr>
          <w:b/>
          <w:lang w:val="ru-RU"/>
        </w:rPr>
        <w:t xml:space="preserve">. </w:t>
      </w:r>
      <w:r w:rsidRPr="00494449">
        <w:rPr>
          <w:b/>
        </w:rPr>
        <w:t>Прочие услуги</w:t>
      </w:r>
    </w:p>
    <w:p w14:paraId="63298167" w14:textId="77777777" w:rsidR="009D6ECC" w:rsidRPr="00CB52BF" w:rsidRDefault="009D6ECC" w:rsidP="009D6ECC">
      <w:pPr>
        <w:pStyle w:val="ab"/>
        <w:tabs>
          <w:tab w:val="left" w:pos="567"/>
        </w:tabs>
        <w:ind w:left="644"/>
        <w:jc w:val="center"/>
        <w:rPr>
          <w:i/>
        </w:rPr>
      </w:pPr>
    </w:p>
    <w:tbl>
      <w:tblPr>
        <w:tblStyle w:val="8"/>
        <w:tblW w:w="9918" w:type="dxa"/>
        <w:tblLook w:val="04A0" w:firstRow="1" w:lastRow="0" w:firstColumn="1" w:lastColumn="0" w:noHBand="0" w:noVBand="1"/>
      </w:tblPr>
      <w:tblGrid>
        <w:gridCol w:w="698"/>
        <w:gridCol w:w="4694"/>
        <w:gridCol w:w="2640"/>
        <w:gridCol w:w="1886"/>
      </w:tblGrid>
      <w:tr w:rsidR="009D6ECC" w:rsidRPr="00CB52BF" w14:paraId="5A4B4AAB" w14:textId="77777777" w:rsidTr="00297EA8">
        <w:trPr>
          <w:trHeight w:val="528"/>
        </w:trPr>
        <w:tc>
          <w:tcPr>
            <w:tcW w:w="698" w:type="dxa"/>
            <w:vAlign w:val="center"/>
          </w:tcPr>
          <w:p w14:paraId="4A563FA8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№ п/п</w:t>
            </w:r>
          </w:p>
        </w:tc>
        <w:tc>
          <w:tcPr>
            <w:tcW w:w="4694" w:type="dxa"/>
            <w:vAlign w:val="center"/>
          </w:tcPr>
          <w:p w14:paraId="69D4F7CE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Наименование услуг</w:t>
            </w:r>
          </w:p>
        </w:tc>
        <w:tc>
          <w:tcPr>
            <w:tcW w:w="2640" w:type="dxa"/>
            <w:vAlign w:val="center"/>
          </w:tcPr>
          <w:p w14:paraId="2A3389A1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Ед. измерения</w:t>
            </w:r>
          </w:p>
        </w:tc>
        <w:tc>
          <w:tcPr>
            <w:tcW w:w="1886" w:type="dxa"/>
            <w:vAlign w:val="center"/>
          </w:tcPr>
          <w:p w14:paraId="1633BFA1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1B69">
              <w:rPr>
                <w:b/>
                <w:bCs/>
              </w:rPr>
              <w:t xml:space="preserve">Тариф, доллар США без </w:t>
            </w:r>
            <w:r>
              <w:rPr>
                <w:b/>
                <w:bCs/>
                <w:lang w:val="ru-RU"/>
              </w:rPr>
              <w:t xml:space="preserve">учета </w:t>
            </w:r>
            <w:r w:rsidRPr="00881B69">
              <w:rPr>
                <w:b/>
                <w:bCs/>
              </w:rPr>
              <w:t>НДС</w:t>
            </w:r>
          </w:p>
        </w:tc>
      </w:tr>
      <w:tr w:rsidR="009D6ECC" w:rsidRPr="00CB52BF" w14:paraId="254BF812" w14:textId="77777777" w:rsidTr="00297EA8">
        <w:trPr>
          <w:trHeight w:val="807"/>
        </w:trPr>
        <w:tc>
          <w:tcPr>
            <w:tcW w:w="698" w:type="dxa"/>
            <w:vAlign w:val="center"/>
          </w:tcPr>
          <w:p w14:paraId="157C7164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1</w:t>
            </w:r>
          </w:p>
        </w:tc>
        <w:tc>
          <w:tcPr>
            <w:tcW w:w="4694" w:type="dxa"/>
            <w:vAlign w:val="center"/>
          </w:tcPr>
          <w:p w14:paraId="6216D90D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B52BF">
              <w:rPr>
                <w:bCs/>
              </w:rPr>
              <w:t>Раскрепление груза (услуги по демонтажу, освобождению крепежных конструкций)</w:t>
            </w:r>
          </w:p>
        </w:tc>
        <w:tc>
          <w:tcPr>
            <w:tcW w:w="2640" w:type="dxa"/>
            <w:vAlign w:val="center"/>
          </w:tcPr>
          <w:p w14:paraId="2191ABC1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1 ед. техники</w:t>
            </w:r>
          </w:p>
        </w:tc>
        <w:tc>
          <w:tcPr>
            <w:tcW w:w="1886" w:type="dxa"/>
            <w:vAlign w:val="center"/>
          </w:tcPr>
          <w:p w14:paraId="6C76D165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1B69">
              <w:rPr>
                <w:color w:val="000000"/>
              </w:rPr>
              <w:t>49,44</w:t>
            </w:r>
          </w:p>
        </w:tc>
      </w:tr>
    </w:tbl>
    <w:p w14:paraId="6E787F10" w14:textId="77777777" w:rsidR="009D6ECC" w:rsidRDefault="009D6ECC" w:rsidP="009D6ECC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</w:p>
    <w:p w14:paraId="1FAF6F51" w14:textId="77777777" w:rsidR="009D6ECC" w:rsidRPr="00E73993" w:rsidRDefault="009D6ECC" w:rsidP="009D6ECC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</w:p>
    <w:p w14:paraId="284E3C7C" w14:textId="77777777" w:rsidR="009D6ECC" w:rsidRDefault="009D6ECC" w:rsidP="009D6ECC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>9. Услуги за пользование инфраструктурой порта Курык при въезде и</w:t>
      </w:r>
    </w:p>
    <w:p w14:paraId="5C733484" w14:textId="77777777" w:rsidR="009D6ECC" w:rsidRDefault="009D6ECC" w:rsidP="009D6ECC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>выезде автомобилей</w:t>
      </w:r>
    </w:p>
    <w:p w14:paraId="4AB29321" w14:textId="77777777" w:rsidR="009D6ECC" w:rsidRDefault="009D6ECC" w:rsidP="009D6ECC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tbl>
      <w:tblPr>
        <w:tblStyle w:val="8"/>
        <w:tblW w:w="9918" w:type="dxa"/>
        <w:tblLook w:val="04A0" w:firstRow="1" w:lastRow="0" w:firstColumn="1" w:lastColumn="0" w:noHBand="0" w:noVBand="1"/>
      </w:tblPr>
      <w:tblGrid>
        <w:gridCol w:w="698"/>
        <w:gridCol w:w="4826"/>
        <w:gridCol w:w="2508"/>
        <w:gridCol w:w="1886"/>
      </w:tblGrid>
      <w:tr w:rsidR="009D6ECC" w:rsidRPr="00EB44DC" w14:paraId="70F76B48" w14:textId="77777777" w:rsidTr="00297EA8">
        <w:trPr>
          <w:trHeight w:val="528"/>
        </w:trPr>
        <w:tc>
          <w:tcPr>
            <w:tcW w:w="698" w:type="dxa"/>
            <w:vAlign w:val="center"/>
          </w:tcPr>
          <w:p w14:paraId="3FC33766" w14:textId="77777777" w:rsidR="009D6ECC" w:rsidRPr="00F340B5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F340B5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4826" w:type="dxa"/>
            <w:vAlign w:val="center"/>
          </w:tcPr>
          <w:p w14:paraId="3F3118CD" w14:textId="77777777" w:rsidR="009D6ECC" w:rsidRPr="00F340B5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F340B5">
              <w:rPr>
                <w:b/>
                <w:bCs/>
                <w:color w:val="auto"/>
              </w:rPr>
              <w:t>Наименование услуг</w:t>
            </w:r>
          </w:p>
        </w:tc>
        <w:tc>
          <w:tcPr>
            <w:tcW w:w="2508" w:type="dxa"/>
            <w:vAlign w:val="center"/>
          </w:tcPr>
          <w:p w14:paraId="599134A8" w14:textId="77777777" w:rsidR="009D6ECC" w:rsidRPr="00F340B5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F340B5">
              <w:rPr>
                <w:b/>
                <w:bCs/>
                <w:color w:val="auto"/>
              </w:rPr>
              <w:t>Ед. измерения</w:t>
            </w:r>
          </w:p>
        </w:tc>
        <w:tc>
          <w:tcPr>
            <w:tcW w:w="1886" w:type="dxa"/>
            <w:vAlign w:val="center"/>
          </w:tcPr>
          <w:p w14:paraId="329DF61C" w14:textId="77777777" w:rsidR="009D6ECC" w:rsidRPr="00F340B5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881B69">
              <w:rPr>
                <w:b/>
                <w:bCs/>
              </w:rPr>
              <w:t xml:space="preserve">Тариф, доллар США без </w:t>
            </w:r>
            <w:r>
              <w:rPr>
                <w:b/>
                <w:bCs/>
                <w:lang w:val="ru-RU"/>
              </w:rPr>
              <w:t xml:space="preserve">учета </w:t>
            </w:r>
            <w:r w:rsidRPr="00881B69">
              <w:rPr>
                <w:b/>
                <w:bCs/>
              </w:rPr>
              <w:t>НДС</w:t>
            </w:r>
          </w:p>
        </w:tc>
      </w:tr>
      <w:tr w:rsidR="009D6ECC" w:rsidRPr="00EB44DC" w14:paraId="47640F65" w14:textId="77777777" w:rsidTr="00297EA8">
        <w:trPr>
          <w:trHeight w:val="807"/>
        </w:trPr>
        <w:tc>
          <w:tcPr>
            <w:tcW w:w="698" w:type="dxa"/>
            <w:vAlign w:val="center"/>
          </w:tcPr>
          <w:p w14:paraId="5EDBA490" w14:textId="77777777" w:rsidR="009D6ECC" w:rsidRPr="00F340B5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</w:rPr>
            </w:pPr>
            <w:r w:rsidRPr="00F340B5">
              <w:rPr>
                <w:bCs/>
                <w:color w:val="auto"/>
              </w:rPr>
              <w:t>1</w:t>
            </w:r>
          </w:p>
        </w:tc>
        <w:tc>
          <w:tcPr>
            <w:tcW w:w="4826" w:type="dxa"/>
            <w:vAlign w:val="center"/>
          </w:tcPr>
          <w:p w14:paraId="2B450872" w14:textId="77777777" w:rsidR="009D6ECC" w:rsidRPr="00F340B5" w:rsidRDefault="009D6ECC" w:rsidP="003570AF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lang w:val="ru-RU"/>
              </w:rPr>
            </w:pPr>
            <w:r w:rsidRPr="00DE6D68">
              <w:rPr>
                <w:color w:val="auto"/>
              </w:rPr>
              <w:t>Услуги за пользование инфраструктурой порта Курык при въезде и выезде автомобилей</w:t>
            </w:r>
            <w:r w:rsidRPr="00DE6D68">
              <w:rPr>
                <w:color w:val="auto"/>
                <w:lang w:val="ru-RU"/>
              </w:rPr>
              <w:t xml:space="preserve"> весом, не превышающим 3,5 тонны с/на паром</w:t>
            </w:r>
          </w:p>
        </w:tc>
        <w:tc>
          <w:tcPr>
            <w:tcW w:w="2508" w:type="dxa"/>
            <w:vAlign w:val="center"/>
          </w:tcPr>
          <w:p w14:paraId="1261D8FB" w14:textId="77777777" w:rsidR="009D6ECC" w:rsidRPr="00F340B5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lang w:val="ru-RU"/>
              </w:rPr>
            </w:pPr>
            <w:r w:rsidRPr="00F340B5">
              <w:rPr>
                <w:color w:val="auto"/>
              </w:rPr>
              <w:t>1 автотранспортное средство</w:t>
            </w:r>
          </w:p>
        </w:tc>
        <w:tc>
          <w:tcPr>
            <w:tcW w:w="1886" w:type="dxa"/>
            <w:vAlign w:val="center"/>
          </w:tcPr>
          <w:p w14:paraId="4ECDC74F" w14:textId="77777777" w:rsidR="009D6ECC" w:rsidRPr="00F340B5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lang w:val="ru-RU"/>
              </w:rPr>
            </w:pPr>
            <w:r w:rsidRPr="00881B69">
              <w:rPr>
                <w:color w:val="000000"/>
              </w:rPr>
              <w:t>44,85</w:t>
            </w:r>
          </w:p>
        </w:tc>
      </w:tr>
    </w:tbl>
    <w:p w14:paraId="0BBF55C3" w14:textId="77777777" w:rsidR="00297EA8" w:rsidRDefault="00297EA8" w:rsidP="00297EA8">
      <w:pPr>
        <w:pStyle w:val="a3"/>
        <w:tabs>
          <w:tab w:val="left" w:pos="284"/>
        </w:tabs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  </w:t>
      </w:r>
    </w:p>
    <w:p w14:paraId="6C30694F" w14:textId="7671EDDE" w:rsidR="00297EA8" w:rsidRDefault="00297EA8" w:rsidP="00297EA8">
      <w:pPr>
        <w:pStyle w:val="a3"/>
        <w:tabs>
          <w:tab w:val="left" w:pos="284"/>
        </w:tabs>
        <w:rPr>
          <w:rFonts w:ascii="Times New Roman" w:hAnsi="Times New Roman" w:cs="Times New Roman"/>
          <w:b/>
          <w:bCs/>
          <w:i/>
          <w:iCs/>
          <w:szCs w:val="24"/>
        </w:rPr>
      </w:pPr>
      <w:r w:rsidRPr="00297EA8">
        <w:rPr>
          <w:rFonts w:ascii="Times New Roman" w:hAnsi="Times New Roman" w:cs="Times New Roman"/>
          <w:b/>
          <w:bCs/>
          <w:i/>
          <w:iCs/>
          <w:szCs w:val="24"/>
        </w:rPr>
        <w:t>Примечание:</w:t>
      </w:r>
    </w:p>
    <w:p w14:paraId="49452D5F" w14:textId="6D0F13A7" w:rsidR="006B3C99" w:rsidRPr="00297EA8" w:rsidRDefault="00297EA8" w:rsidP="00297EA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b/>
          <w:i/>
          <w:iCs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         </w:t>
      </w:r>
      <w:r w:rsidRPr="00297EA8">
        <w:rPr>
          <w:rFonts w:ascii="Times New Roman" w:hAnsi="Times New Roman" w:cs="Times New Roman"/>
          <w:i/>
          <w:iCs/>
          <w:szCs w:val="24"/>
        </w:rPr>
        <w:t>- Тариф применяется также к автовозам, перевозящим легковые автомобили, и рассчитывается за каждую единицу легкового автомобиля, находящуюся на автовозе.</w:t>
      </w:r>
    </w:p>
    <w:p w14:paraId="195362B8" w14:textId="77777777" w:rsidR="00297EA8" w:rsidRDefault="00297EA8" w:rsidP="009D6ECC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06041808" w14:textId="77777777" w:rsidR="00297EA8" w:rsidRDefault="00297EA8" w:rsidP="009D6ECC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38E38B40" w14:textId="2EFEF4DA" w:rsidR="009D6ECC" w:rsidRPr="004A476D" w:rsidRDefault="009D6ECC" w:rsidP="009D6ECC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 w:rsidRPr="004A476D">
        <w:rPr>
          <w:rFonts w:ascii="Times New Roman" w:eastAsia="Times New Roman" w:hAnsi="Times New Roman" w:cs="Times New Roman"/>
          <w:b/>
          <w:szCs w:val="24"/>
          <w:lang w:val="kk-KZ" w:eastAsia="ru-RU"/>
        </w:rPr>
        <w:t>10. Стоянка судов</w:t>
      </w:r>
    </w:p>
    <w:p w14:paraId="0C61FB08" w14:textId="77777777" w:rsidR="009D6ECC" w:rsidRPr="004A476D" w:rsidRDefault="009D6ECC" w:rsidP="009D6ECC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002"/>
        <w:gridCol w:w="3740"/>
        <w:gridCol w:w="2992"/>
        <w:gridCol w:w="2326"/>
      </w:tblGrid>
      <w:tr w:rsidR="009D6ECC" w:rsidRPr="004A476D" w14:paraId="114C46B7" w14:textId="77777777" w:rsidTr="00297EA8">
        <w:trPr>
          <w:trHeight w:val="602"/>
        </w:trPr>
        <w:tc>
          <w:tcPr>
            <w:tcW w:w="1002" w:type="dxa"/>
          </w:tcPr>
          <w:p w14:paraId="25E82126" w14:textId="77777777" w:rsidR="009D6ECC" w:rsidRPr="004A476D" w:rsidRDefault="009D6ECC" w:rsidP="003570AF">
            <w:pPr>
              <w:pStyle w:val="a3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A476D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3740" w:type="dxa"/>
          </w:tcPr>
          <w:p w14:paraId="554C6DF8" w14:textId="77777777" w:rsidR="009D6ECC" w:rsidRPr="004A476D" w:rsidRDefault="009D6ECC" w:rsidP="003570AF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A476D">
              <w:rPr>
                <w:rFonts w:ascii="Times New Roman" w:hAnsi="Times New Roman"/>
                <w:b/>
                <w:bCs/>
                <w:szCs w:val="24"/>
              </w:rPr>
              <w:t>Период стоянки</w:t>
            </w:r>
          </w:p>
        </w:tc>
        <w:tc>
          <w:tcPr>
            <w:tcW w:w="2992" w:type="dxa"/>
          </w:tcPr>
          <w:p w14:paraId="7023A1A7" w14:textId="77777777" w:rsidR="009D6ECC" w:rsidRPr="004A476D" w:rsidRDefault="009D6ECC" w:rsidP="003570AF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A476D">
              <w:rPr>
                <w:rFonts w:ascii="Times New Roman" w:hAnsi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2326" w:type="dxa"/>
          </w:tcPr>
          <w:p w14:paraId="21FD665A" w14:textId="77777777" w:rsidR="009D6ECC" w:rsidRPr="005C4A82" w:rsidRDefault="009D6ECC" w:rsidP="003570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C4A82">
              <w:rPr>
                <w:rFonts w:ascii="Times New Roman" w:hAnsi="Times New Roman" w:cs="Times New Roman"/>
                <w:b/>
                <w:bCs/>
              </w:rPr>
              <w:t>Тариф, доллар США без учета НДС</w:t>
            </w:r>
          </w:p>
        </w:tc>
      </w:tr>
      <w:tr w:rsidR="009D6ECC" w:rsidRPr="004A476D" w14:paraId="037C8994" w14:textId="77777777" w:rsidTr="00297EA8">
        <w:trPr>
          <w:trHeight w:val="253"/>
        </w:trPr>
        <w:tc>
          <w:tcPr>
            <w:tcW w:w="1002" w:type="dxa"/>
          </w:tcPr>
          <w:p w14:paraId="3641A0EA" w14:textId="77777777" w:rsidR="009D6ECC" w:rsidRPr="004A476D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4A476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58" w:type="dxa"/>
            <w:gridSpan w:val="3"/>
          </w:tcPr>
          <w:p w14:paraId="0EC700F6" w14:textId="77777777" w:rsidR="009D6ECC" w:rsidRPr="004A476D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4A476D">
              <w:rPr>
                <w:rFonts w:ascii="Times New Roman" w:hAnsi="Times New Roman"/>
                <w:szCs w:val="24"/>
              </w:rPr>
              <w:t>стоянка</w:t>
            </w:r>
          </w:p>
        </w:tc>
      </w:tr>
      <w:tr w:rsidR="009D6ECC" w:rsidRPr="00E73993" w14:paraId="6E1D5332" w14:textId="77777777" w:rsidTr="00297EA8">
        <w:trPr>
          <w:trHeight w:val="253"/>
        </w:trPr>
        <w:tc>
          <w:tcPr>
            <w:tcW w:w="1002" w:type="dxa"/>
          </w:tcPr>
          <w:p w14:paraId="5BB6ACAF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1.1</w:t>
            </w:r>
          </w:p>
        </w:tc>
        <w:tc>
          <w:tcPr>
            <w:tcW w:w="3740" w:type="dxa"/>
          </w:tcPr>
          <w:p w14:paraId="0A0B9F14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1 месяц</w:t>
            </w:r>
          </w:p>
        </w:tc>
        <w:tc>
          <w:tcPr>
            <w:tcW w:w="2992" w:type="dxa"/>
          </w:tcPr>
          <w:p w14:paraId="7AE26C26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E7399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E7399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E7399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326" w:type="dxa"/>
          </w:tcPr>
          <w:p w14:paraId="5B5BDC3F" w14:textId="423FFDDE" w:rsidR="009D6ECC" w:rsidRPr="00D65E8F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0,1</w:t>
            </w:r>
            <w:r w:rsidR="00D65E8F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9D6ECC" w:rsidRPr="00E73993" w14:paraId="1BAE91F2" w14:textId="77777777" w:rsidTr="00297EA8">
        <w:trPr>
          <w:trHeight w:val="253"/>
        </w:trPr>
        <w:tc>
          <w:tcPr>
            <w:tcW w:w="1002" w:type="dxa"/>
          </w:tcPr>
          <w:p w14:paraId="760D9E18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1.2</w:t>
            </w:r>
          </w:p>
        </w:tc>
        <w:tc>
          <w:tcPr>
            <w:tcW w:w="3740" w:type="dxa"/>
          </w:tcPr>
          <w:p w14:paraId="03770585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2 месяц</w:t>
            </w:r>
          </w:p>
        </w:tc>
        <w:tc>
          <w:tcPr>
            <w:tcW w:w="2992" w:type="dxa"/>
          </w:tcPr>
          <w:p w14:paraId="081B6A1B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E7399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E7399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E7399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326" w:type="dxa"/>
          </w:tcPr>
          <w:p w14:paraId="1EC2366C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0,09</w:t>
            </w:r>
          </w:p>
        </w:tc>
      </w:tr>
      <w:tr w:rsidR="009D6ECC" w:rsidRPr="00E73993" w14:paraId="6202E1FA" w14:textId="77777777" w:rsidTr="00297EA8">
        <w:trPr>
          <w:trHeight w:val="253"/>
        </w:trPr>
        <w:tc>
          <w:tcPr>
            <w:tcW w:w="1002" w:type="dxa"/>
          </w:tcPr>
          <w:p w14:paraId="1321BA0C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1.3</w:t>
            </w:r>
          </w:p>
        </w:tc>
        <w:tc>
          <w:tcPr>
            <w:tcW w:w="3740" w:type="dxa"/>
          </w:tcPr>
          <w:p w14:paraId="0FEB1CA1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3 месяц и более</w:t>
            </w:r>
          </w:p>
        </w:tc>
        <w:tc>
          <w:tcPr>
            <w:tcW w:w="2992" w:type="dxa"/>
          </w:tcPr>
          <w:p w14:paraId="49B5FDCA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E7399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E7399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E7399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326" w:type="dxa"/>
          </w:tcPr>
          <w:p w14:paraId="65D61C27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0,05</w:t>
            </w:r>
          </w:p>
        </w:tc>
      </w:tr>
      <w:tr w:rsidR="009D6ECC" w:rsidRPr="00E73993" w14:paraId="401FBC63" w14:textId="77777777" w:rsidTr="00297EA8">
        <w:trPr>
          <w:trHeight w:val="253"/>
        </w:trPr>
        <w:tc>
          <w:tcPr>
            <w:tcW w:w="1002" w:type="dxa"/>
          </w:tcPr>
          <w:p w14:paraId="23A41D8C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058" w:type="dxa"/>
            <w:gridSpan w:val="3"/>
          </w:tcPr>
          <w:p w14:paraId="6A0E42A6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стоянка (вторы бортом)</w:t>
            </w:r>
          </w:p>
        </w:tc>
      </w:tr>
      <w:tr w:rsidR="009D6ECC" w:rsidRPr="00E73993" w14:paraId="7517A70A" w14:textId="77777777" w:rsidTr="00297EA8">
        <w:trPr>
          <w:trHeight w:val="253"/>
        </w:trPr>
        <w:tc>
          <w:tcPr>
            <w:tcW w:w="1002" w:type="dxa"/>
          </w:tcPr>
          <w:p w14:paraId="1C8AF2E4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3740" w:type="dxa"/>
          </w:tcPr>
          <w:p w14:paraId="1994CEE6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1 месяц</w:t>
            </w:r>
          </w:p>
        </w:tc>
        <w:tc>
          <w:tcPr>
            <w:tcW w:w="2992" w:type="dxa"/>
          </w:tcPr>
          <w:p w14:paraId="7CD21EA0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E7399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E7399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E7399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326" w:type="dxa"/>
          </w:tcPr>
          <w:p w14:paraId="23EDCE7F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0,05</w:t>
            </w:r>
          </w:p>
        </w:tc>
      </w:tr>
      <w:tr w:rsidR="009D6ECC" w:rsidRPr="00E73993" w14:paraId="4B11CE98" w14:textId="77777777" w:rsidTr="00297EA8">
        <w:trPr>
          <w:trHeight w:val="253"/>
        </w:trPr>
        <w:tc>
          <w:tcPr>
            <w:tcW w:w="1002" w:type="dxa"/>
          </w:tcPr>
          <w:p w14:paraId="277020B9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2.2</w:t>
            </w:r>
          </w:p>
        </w:tc>
        <w:tc>
          <w:tcPr>
            <w:tcW w:w="3740" w:type="dxa"/>
          </w:tcPr>
          <w:p w14:paraId="13A416E0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2 месяц</w:t>
            </w:r>
          </w:p>
        </w:tc>
        <w:tc>
          <w:tcPr>
            <w:tcW w:w="2992" w:type="dxa"/>
          </w:tcPr>
          <w:p w14:paraId="190E55A9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E7399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E7399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E7399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326" w:type="dxa"/>
          </w:tcPr>
          <w:p w14:paraId="55F8F668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0,04</w:t>
            </w:r>
          </w:p>
        </w:tc>
      </w:tr>
      <w:tr w:rsidR="009D6ECC" w:rsidRPr="005A0EAD" w14:paraId="3E1B7AFD" w14:textId="77777777" w:rsidTr="00297EA8">
        <w:trPr>
          <w:trHeight w:val="253"/>
        </w:trPr>
        <w:tc>
          <w:tcPr>
            <w:tcW w:w="1002" w:type="dxa"/>
          </w:tcPr>
          <w:p w14:paraId="052F7CC2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2.3</w:t>
            </w:r>
          </w:p>
        </w:tc>
        <w:tc>
          <w:tcPr>
            <w:tcW w:w="3740" w:type="dxa"/>
          </w:tcPr>
          <w:p w14:paraId="09D1C24C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3 месяц и более</w:t>
            </w:r>
          </w:p>
        </w:tc>
        <w:tc>
          <w:tcPr>
            <w:tcW w:w="2992" w:type="dxa"/>
          </w:tcPr>
          <w:p w14:paraId="4F178A57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E7399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E7399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E7399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326" w:type="dxa"/>
          </w:tcPr>
          <w:p w14:paraId="5523164D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0,03</w:t>
            </w:r>
          </w:p>
        </w:tc>
      </w:tr>
    </w:tbl>
    <w:p w14:paraId="3F4A0EC8" w14:textId="77777777" w:rsidR="009D6ECC" w:rsidRPr="00E73993" w:rsidRDefault="009D6ECC" w:rsidP="009D6ECC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</w:p>
    <w:p w14:paraId="20358A74" w14:textId="77777777" w:rsidR="009D6ECC" w:rsidRPr="00272C80" w:rsidRDefault="009D6ECC" w:rsidP="00F2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9D6ECC" w:rsidRPr="00272C80" w:rsidSect="00297EA8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265BB" w14:textId="77777777" w:rsidR="002A5821" w:rsidRDefault="002A5821">
      <w:r>
        <w:separator/>
      </w:r>
    </w:p>
  </w:endnote>
  <w:endnote w:type="continuationSeparator" w:id="0">
    <w:p w14:paraId="15FC4198" w14:textId="77777777" w:rsidR="002A5821" w:rsidRDefault="002A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EB843" w14:textId="77777777" w:rsidR="00DA4629" w:rsidRDefault="00DA4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6089F" w14:textId="77777777" w:rsidR="002A5821" w:rsidRDefault="002A5821">
      <w:r>
        <w:separator/>
      </w:r>
    </w:p>
  </w:footnote>
  <w:footnote w:type="continuationSeparator" w:id="0">
    <w:p w14:paraId="1AB5E66F" w14:textId="77777777" w:rsidR="002A5821" w:rsidRDefault="002A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6002"/>
    <w:multiLevelType w:val="hybridMultilevel"/>
    <w:tmpl w:val="C2B06FE6"/>
    <w:lvl w:ilvl="0" w:tplc="3B626C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0757F"/>
    <w:multiLevelType w:val="hybridMultilevel"/>
    <w:tmpl w:val="BE2E732A"/>
    <w:lvl w:ilvl="0" w:tplc="962CAD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12D3F"/>
    <w:multiLevelType w:val="hybridMultilevel"/>
    <w:tmpl w:val="2DC2C6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4A364E"/>
    <w:multiLevelType w:val="hybridMultilevel"/>
    <w:tmpl w:val="EB34B67A"/>
    <w:lvl w:ilvl="0" w:tplc="FD5A331A">
      <w:start w:val="202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5A81A10"/>
    <w:multiLevelType w:val="hybridMultilevel"/>
    <w:tmpl w:val="F44A70D6"/>
    <w:lvl w:ilvl="0" w:tplc="550AF2AA">
      <w:start w:val="1"/>
      <w:numFmt w:val="decimal"/>
      <w:lvlText w:val="%1."/>
      <w:lvlJc w:val="left"/>
      <w:pPr>
        <w:ind w:left="885" w:hanging="54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25" w:hanging="360"/>
      </w:pPr>
    </w:lvl>
    <w:lvl w:ilvl="2" w:tplc="1000001B" w:tentative="1">
      <w:start w:val="1"/>
      <w:numFmt w:val="lowerRoman"/>
      <w:lvlText w:val="%3."/>
      <w:lvlJc w:val="right"/>
      <w:pPr>
        <w:ind w:left="2145" w:hanging="180"/>
      </w:pPr>
    </w:lvl>
    <w:lvl w:ilvl="3" w:tplc="1000000F" w:tentative="1">
      <w:start w:val="1"/>
      <w:numFmt w:val="decimal"/>
      <w:lvlText w:val="%4."/>
      <w:lvlJc w:val="left"/>
      <w:pPr>
        <w:ind w:left="2865" w:hanging="360"/>
      </w:pPr>
    </w:lvl>
    <w:lvl w:ilvl="4" w:tplc="10000019" w:tentative="1">
      <w:start w:val="1"/>
      <w:numFmt w:val="lowerLetter"/>
      <w:lvlText w:val="%5."/>
      <w:lvlJc w:val="left"/>
      <w:pPr>
        <w:ind w:left="3585" w:hanging="360"/>
      </w:pPr>
    </w:lvl>
    <w:lvl w:ilvl="5" w:tplc="1000001B" w:tentative="1">
      <w:start w:val="1"/>
      <w:numFmt w:val="lowerRoman"/>
      <w:lvlText w:val="%6."/>
      <w:lvlJc w:val="right"/>
      <w:pPr>
        <w:ind w:left="4305" w:hanging="180"/>
      </w:pPr>
    </w:lvl>
    <w:lvl w:ilvl="6" w:tplc="1000000F" w:tentative="1">
      <w:start w:val="1"/>
      <w:numFmt w:val="decimal"/>
      <w:lvlText w:val="%7."/>
      <w:lvlJc w:val="left"/>
      <w:pPr>
        <w:ind w:left="5025" w:hanging="360"/>
      </w:pPr>
    </w:lvl>
    <w:lvl w:ilvl="7" w:tplc="10000019" w:tentative="1">
      <w:start w:val="1"/>
      <w:numFmt w:val="lowerLetter"/>
      <w:lvlText w:val="%8."/>
      <w:lvlJc w:val="left"/>
      <w:pPr>
        <w:ind w:left="5745" w:hanging="360"/>
      </w:pPr>
    </w:lvl>
    <w:lvl w:ilvl="8" w:tplc="1000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474954560">
    <w:abstractNumId w:val="1"/>
  </w:num>
  <w:num w:numId="2" w16cid:durableId="1063286277">
    <w:abstractNumId w:val="3"/>
  </w:num>
  <w:num w:numId="3" w16cid:durableId="280264174">
    <w:abstractNumId w:val="2"/>
  </w:num>
  <w:num w:numId="4" w16cid:durableId="1063523776">
    <w:abstractNumId w:val="0"/>
  </w:num>
  <w:num w:numId="5" w16cid:durableId="1775591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90"/>
    <w:rsid w:val="00025495"/>
    <w:rsid w:val="00035FF5"/>
    <w:rsid w:val="00041758"/>
    <w:rsid w:val="00042D25"/>
    <w:rsid w:val="000452CC"/>
    <w:rsid w:val="00056DE2"/>
    <w:rsid w:val="00076A13"/>
    <w:rsid w:val="0008244C"/>
    <w:rsid w:val="000E6494"/>
    <w:rsid w:val="000F3E9F"/>
    <w:rsid w:val="0014393B"/>
    <w:rsid w:val="00155177"/>
    <w:rsid w:val="0018683B"/>
    <w:rsid w:val="001945F0"/>
    <w:rsid w:val="001C54EA"/>
    <w:rsid w:val="001E1153"/>
    <w:rsid w:val="00201419"/>
    <w:rsid w:val="00211343"/>
    <w:rsid w:val="00253229"/>
    <w:rsid w:val="00272C80"/>
    <w:rsid w:val="00277216"/>
    <w:rsid w:val="002838DB"/>
    <w:rsid w:val="00297EA8"/>
    <w:rsid w:val="002A5821"/>
    <w:rsid w:val="002B3BFF"/>
    <w:rsid w:val="002B3CE7"/>
    <w:rsid w:val="002D239A"/>
    <w:rsid w:val="002E278D"/>
    <w:rsid w:val="003052F0"/>
    <w:rsid w:val="0031052B"/>
    <w:rsid w:val="003446DF"/>
    <w:rsid w:val="00345AC8"/>
    <w:rsid w:val="0038480A"/>
    <w:rsid w:val="003A5520"/>
    <w:rsid w:val="003D2013"/>
    <w:rsid w:val="004223B3"/>
    <w:rsid w:val="00470A73"/>
    <w:rsid w:val="004C1AC7"/>
    <w:rsid w:val="005378A5"/>
    <w:rsid w:val="00537FE0"/>
    <w:rsid w:val="00561FCE"/>
    <w:rsid w:val="00565390"/>
    <w:rsid w:val="005B04A8"/>
    <w:rsid w:val="005B71BF"/>
    <w:rsid w:val="005D6E31"/>
    <w:rsid w:val="00612334"/>
    <w:rsid w:val="00625491"/>
    <w:rsid w:val="00696C00"/>
    <w:rsid w:val="006A5B0F"/>
    <w:rsid w:val="006B3C99"/>
    <w:rsid w:val="006F400F"/>
    <w:rsid w:val="00706269"/>
    <w:rsid w:val="00717831"/>
    <w:rsid w:val="007245C3"/>
    <w:rsid w:val="00735877"/>
    <w:rsid w:val="007367C4"/>
    <w:rsid w:val="007507F1"/>
    <w:rsid w:val="00785855"/>
    <w:rsid w:val="007A05DA"/>
    <w:rsid w:val="007C67A3"/>
    <w:rsid w:val="007C7A69"/>
    <w:rsid w:val="007F0354"/>
    <w:rsid w:val="007F634E"/>
    <w:rsid w:val="007F7B16"/>
    <w:rsid w:val="00804197"/>
    <w:rsid w:val="00814EF3"/>
    <w:rsid w:val="008160FE"/>
    <w:rsid w:val="008677F7"/>
    <w:rsid w:val="008707E7"/>
    <w:rsid w:val="0087234F"/>
    <w:rsid w:val="00886EA4"/>
    <w:rsid w:val="008A685C"/>
    <w:rsid w:val="008F18C7"/>
    <w:rsid w:val="009011A1"/>
    <w:rsid w:val="00916C8E"/>
    <w:rsid w:val="0092115B"/>
    <w:rsid w:val="00932865"/>
    <w:rsid w:val="0094390B"/>
    <w:rsid w:val="00944419"/>
    <w:rsid w:val="00954B5A"/>
    <w:rsid w:val="00980190"/>
    <w:rsid w:val="009877F1"/>
    <w:rsid w:val="00993D70"/>
    <w:rsid w:val="009B45DC"/>
    <w:rsid w:val="009D2195"/>
    <w:rsid w:val="009D6ECC"/>
    <w:rsid w:val="00A14989"/>
    <w:rsid w:val="00A34ABB"/>
    <w:rsid w:val="00A64560"/>
    <w:rsid w:val="00A938CA"/>
    <w:rsid w:val="00AB72DF"/>
    <w:rsid w:val="00AD081A"/>
    <w:rsid w:val="00AF6964"/>
    <w:rsid w:val="00AF788D"/>
    <w:rsid w:val="00B113C4"/>
    <w:rsid w:val="00B35ACD"/>
    <w:rsid w:val="00BB0D59"/>
    <w:rsid w:val="00BF3BC1"/>
    <w:rsid w:val="00C12E22"/>
    <w:rsid w:val="00C266F7"/>
    <w:rsid w:val="00CA5F6B"/>
    <w:rsid w:val="00CA7919"/>
    <w:rsid w:val="00CB5899"/>
    <w:rsid w:val="00CC377E"/>
    <w:rsid w:val="00CE61C5"/>
    <w:rsid w:val="00CF3280"/>
    <w:rsid w:val="00D2421B"/>
    <w:rsid w:val="00D34B57"/>
    <w:rsid w:val="00D35718"/>
    <w:rsid w:val="00D65E8F"/>
    <w:rsid w:val="00D771D5"/>
    <w:rsid w:val="00D964D9"/>
    <w:rsid w:val="00DA4629"/>
    <w:rsid w:val="00DD0299"/>
    <w:rsid w:val="00E03489"/>
    <w:rsid w:val="00E1705B"/>
    <w:rsid w:val="00E2764A"/>
    <w:rsid w:val="00E64585"/>
    <w:rsid w:val="00EA5E29"/>
    <w:rsid w:val="00EA7666"/>
    <w:rsid w:val="00EB7240"/>
    <w:rsid w:val="00EF7C53"/>
    <w:rsid w:val="00F03274"/>
    <w:rsid w:val="00F23A25"/>
    <w:rsid w:val="00F32761"/>
    <w:rsid w:val="00F54A0E"/>
    <w:rsid w:val="00F57CD2"/>
    <w:rsid w:val="00F60852"/>
    <w:rsid w:val="00F7313B"/>
    <w:rsid w:val="00F873D0"/>
    <w:rsid w:val="00F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299C"/>
  <w15:chartTrackingRefBased/>
  <w15:docId w15:val="{16884774-6BFF-455F-B317-5680030F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9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390"/>
    <w:pPr>
      <w:spacing w:after="0" w:line="240" w:lineRule="auto"/>
    </w:pPr>
    <w:rPr>
      <w:color w:val="00000A"/>
      <w:sz w:val="24"/>
      <w:lang w:val="ru-RU"/>
    </w:rPr>
  </w:style>
  <w:style w:type="table" w:styleId="a4">
    <w:name w:val="Table Grid"/>
    <w:basedOn w:val="a1"/>
    <w:uiPriority w:val="59"/>
    <w:rsid w:val="00565390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5653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5390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styleId="a7">
    <w:name w:val="Hyperlink"/>
    <w:basedOn w:val="a0"/>
    <w:uiPriority w:val="99"/>
    <w:unhideWhenUsed/>
    <w:rsid w:val="00F731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7313B"/>
    <w:rPr>
      <w:color w:val="605E5C"/>
      <w:shd w:val="clear" w:color="auto" w:fill="E1DFDD"/>
    </w:rPr>
  </w:style>
  <w:style w:type="character" w:styleId="a8">
    <w:name w:val="Subtle Emphasis"/>
    <w:basedOn w:val="a0"/>
    <w:uiPriority w:val="19"/>
    <w:qFormat/>
    <w:rsid w:val="001C54EA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6123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2334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paragraph" w:styleId="ab">
    <w:name w:val="List Paragraph"/>
    <w:basedOn w:val="a"/>
    <w:uiPriority w:val="34"/>
    <w:qFormat/>
    <w:rsid w:val="009D6ECC"/>
    <w:pPr>
      <w:ind w:left="720"/>
      <w:contextualSpacing/>
    </w:pPr>
  </w:style>
  <w:style w:type="table" w:customStyle="1" w:styleId="8">
    <w:name w:val="Сетка таблицы8"/>
    <w:basedOn w:val="a1"/>
    <w:next w:val="a4"/>
    <w:uiPriority w:val="59"/>
    <w:rsid w:val="009D6ECC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9D6ECC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9D6ECC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4"/>
    <w:uiPriority w:val="59"/>
    <w:rsid w:val="009D6ECC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0389-1824-41E0-952B-30564DBA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Таубаева</dc:creator>
  <cp:keywords/>
  <dc:description/>
  <cp:lastModifiedBy>Olesya Savchenko</cp:lastModifiedBy>
  <cp:revision>25</cp:revision>
  <cp:lastPrinted>2025-04-02T06:40:00Z</cp:lastPrinted>
  <dcterms:created xsi:type="dcterms:W3CDTF">2023-10-03T12:06:00Z</dcterms:created>
  <dcterms:modified xsi:type="dcterms:W3CDTF">2025-04-03T11:38:00Z</dcterms:modified>
</cp:coreProperties>
</file>